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АДМИНИСТРАЦИЯ 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ЖУКОВСКОГО СЕЛЬСОВЕТА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КОЗУЛЬСКОГО РАЙОНА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КРАСНОЯРСКОГО КРАЯ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63AA2" w:rsidRPr="00063AA2" w:rsidRDefault="00063AA2" w:rsidP="00063AA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63AA2">
        <w:rPr>
          <w:b/>
          <w:color w:val="000000"/>
          <w:sz w:val="36"/>
          <w:szCs w:val="36"/>
        </w:rPr>
        <w:t>ПОСТАНОВЛЕНИЕ</w:t>
      </w:r>
    </w:p>
    <w:p w:rsidR="0021455D" w:rsidRDefault="0021455D" w:rsidP="0021455D">
      <w:pPr>
        <w:jc w:val="center"/>
      </w:pPr>
    </w:p>
    <w:p w:rsidR="0021455D" w:rsidRDefault="0021455D" w:rsidP="0021455D">
      <w:pPr>
        <w:jc w:val="both"/>
      </w:pPr>
    </w:p>
    <w:p w:rsidR="00063AA2" w:rsidRPr="00063AA2" w:rsidRDefault="00EC06E8" w:rsidP="00063AA2">
      <w:pPr>
        <w:jc w:val="both"/>
        <w:rPr>
          <w:sz w:val="28"/>
          <w:szCs w:val="28"/>
        </w:rPr>
      </w:pPr>
      <w:r>
        <w:rPr>
          <w:sz w:val="28"/>
          <w:szCs w:val="28"/>
        </w:rPr>
        <w:t>16.07</w:t>
      </w:r>
      <w:r w:rsidR="00063AA2" w:rsidRPr="00063AA2">
        <w:rPr>
          <w:sz w:val="28"/>
          <w:szCs w:val="28"/>
        </w:rPr>
        <w:t xml:space="preserve">.2023                                       с. Жуковка                                               </w:t>
      </w:r>
      <w:r>
        <w:rPr>
          <w:sz w:val="28"/>
          <w:szCs w:val="28"/>
        </w:rPr>
        <w:t xml:space="preserve">         </w:t>
      </w:r>
      <w:r w:rsidR="00063AA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69</w:t>
      </w:r>
    </w:p>
    <w:p w:rsidR="0021455D" w:rsidRPr="0021455D" w:rsidRDefault="0021455D" w:rsidP="0021455D">
      <w:pPr>
        <w:ind w:left="-426" w:firstLine="426"/>
        <w:jc w:val="both"/>
        <w:rPr>
          <w:sz w:val="28"/>
          <w:szCs w:val="28"/>
        </w:rPr>
      </w:pP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>Об утверждении документации о проведении электронных торгов</w:t>
      </w:r>
      <w:r w:rsidR="00C64B18">
        <w:rPr>
          <w:sz w:val="28"/>
          <w:szCs w:val="28"/>
        </w:rPr>
        <w:t xml:space="preserve"> по продаже муниципального имущества </w:t>
      </w:r>
      <w:r w:rsidRPr="0021455D">
        <w:rPr>
          <w:sz w:val="28"/>
          <w:szCs w:val="28"/>
        </w:rPr>
        <w:t>и ее размещении</w:t>
      </w: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 xml:space="preserve">       </w:t>
      </w:r>
    </w:p>
    <w:p w:rsidR="00063AA2" w:rsidRPr="009D7BDC" w:rsidRDefault="0021455D" w:rsidP="009E5082">
      <w:pPr>
        <w:jc w:val="both"/>
        <w:rPr>
          <w:szCs w:val="28"/>
        </w:rPr>
      </w:pPr>
      <w:r w:rsidRPr="0021455D">
        <w:rPr>
          <w:sz w:val="28"/>
          <w:szCs w:val="28"/>
        </w:rPr>
        <w:t xml:space="preserve"> </w:t>
      </w:r>
      <w:r w:rsidRPr="0021455D">
        <w:rPr>
          <w:sz w:val="28"/>
          <w:szCs w:val="28"/>
        </w:rPr>
        <w:tab/>
      </w:r>
      <w:r w:rsidRPr="002820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26.07.2006  № 135-ФЗ «О защите конкуренции»,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</w:t>
      </w:r>
      <w:r w:rsidR="00063AA2" w:rsidRPr="00063AA2">
        <w:rPr>
          <w:sz w:val="28"/>
          <w:szCs w:val="28"/>
        </w:rPr>
        <w:t xml:space="preserve">решением Жуковского сельского Совета депутатов от 09.06.2014 № 48-132Р «Об утверждении Положения о порядке владения, пользования и распоряжения муниципальной собственностью на территории Жуковского сельсовета», </w:t>
      </w:r>
      <w:r w:rsidR="00063AA2" w:rsidRPr="00063AA2">
        <w:rPr>
          <w:color w:val="000000"/>
          <w:sz w:val="28"/>
          <w:szCs w:val="28"/>
        </w:rPr>
        <w:t>решением Жуковского сельского Совета депутатов от 10.11.2020 № 03-10Р «Об утверждении Порядка принятия решений об  условиях приватизации муниципального имущества»,</w:t>
      </w:r>
      <w:r w:rsidR="00063AA2" w:rsidRPr="00063AA2">
        <w:rPr>
          <w:sz w:val="28"/>
          <w:szCs w:val="28"/>
        </w:rPr>
        <w:t xml:space="preserve"> решением Жуковского сельского Совета депутатов от 19.05.2023 № 23-136Р «Об утверждении прогнозного плана приватизации муниципального имущества Жуковского сельсовета на 2023-2025 гг.»</w:t>
      </w:r>
      <w:r w:rsidR="00063AA2" w:rsidRPr="00063AA2">
        <w:rPr>
          <w:rStyle w:val="af7"/>
          <w:b w:val="0"/>
          <w:sz w:val="28"/>
          <w:szCs w:val="28"/>
        </w:rPr>
        <w:t>,</w:t>
      </w:r>
      <w:r w:rsidR="00063AA2">
        <w:rPr>
          <w:rStyle w:val="af7"/>
          <w:b w:val="0"/>
          <w:sz w:val="28"/>
          <w:szCs w:val="28"/>
        </w:rPr>
        <w:t xml:space="preserve"> постановлением администрации Жуковского сельсовета № </w:t>
      </w:r>
      <w:r w:rsidR="00EC06E8">
        <w:rPr>
          <w:rStyle w:val="af7"/>
          <w:b w:val="0"/>
          <w:sz w:val="28"/>
          <w:szCs w:val="28"/>
        </w:rPr>
        <w:t>68 от 16.07</w:t>
      </w:r>
      <w:r w:rsidR="00063AA2">
        <w:rPr>
          <w:rStyle w:val="af7"/>
          <w:b w:val="0"/>
          <w:sz w:val="28"/>
          <w:szCs w:val="28"/>
        </w:rPr>
        <w:t>.2023 г.</w:t>
      </w:r>
      <w:r w:rsidR="00063AA2" w:rsidRPr="00063AA2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«</w:t>
      </w:r>
      <w:r w:rsidR="009E5082" w:rsidRPr="009E5082">
        <w:rPr>
          <w:sz w:val="28"/>
          <w:szCs w:val="28"/>
        </w:rPr>
        <w:t>О проведении электронных торгов</w:t>
      </w:r>
      <w:r w:rsidR="009E5082">
        <w:rPr>
          <w:sz w:val="28"/>
          <w:szCs w:val="28"/>
        </w:rPr>
        <w:t xml:space="preserve">», </w:t>
      </w:r>
      <w:r w:rsidR="00063AA2" w:rsidRPr="00063AA2">
        <w:rPr>
          <w:sz w:val="28"/>
          <w:szCs w:val="28"/>
        </w:rPr>
        <w:t>руководствуясь статьями 6, 12, 15, 26 Устава сельсовета, ПОСТАНОВЛЯЮ:</w:t>
      </w:r>
    </w:p>
    <w:p w:rsidR="0021455D" w:rsidRPr="002820C8" w:rsidRDefault="0021455D" w:rsidP="00063AA2">
      <w:pPr>
        <w:ind w:right="-1"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1. </w:t>
      </w:r>
      <w:r w:rsidR="007A216C" w:rsidRPr="002820C8">
        <w:rPr>
          <w:sz w:val="28"/>
          <w:szCs w:val="28"/>
        </w:rPr>
        <w:t>Утвердить документацию</w:t>
      </w:r>
      <w:r w:rsidRPr="002820C8">
        <w:rPr>
          <w:sz w:val="28"/>
          <w:szCs w:val="28"/>
        </w:rPr>
        <w:t xml:space="preserve"> для проведения</w:t>
      </w:r>
      <w:r w:rsidR="00135AA8" w:rsidRPr="002820C8">
        <w:rPr>
          <w:sz w:val="28"/>
          <w:szCs w:val="28"/>
        </w:rPr>
        <w:t xml:space="preserve"> аукциона по </w:t>
      </w:r>
      <w:r w:rsidR="007A216C" w:rsidRPr="002820C8">
        <w:rPr>
          <w:sz w:val="28"/>
          <w:szCs w:val="28"/>
        </w:rPr>
        <w:t>продаже имущества</w:t>
      </w:r>
      <w:r w:rsidR="00135AA8" w:rsidRPr="002820C8">
        <w:rPr>
          <w:sz w:val="28"/>
          <w:szCs w:val="28"/>
        </w:rPr>
        <w:t xml:space="preserve"> муниципального образования </w:t>
      </w:r>
      <w:r w:rsidR="00063AA2">
        <w:rPr>
          <w:sz w:val="28"/>
          <w:szCs w:val="28"/>
        </w:rPr>
        <w:t xml:space="preserve">Жуковский сельсовет </w:t>
      </w:r>
      <w:r w:rsidR="00135AA8" w:rsidRPr="002820C8">
        <w:rPr>
          <w:sz w:val="28"/>
          <w:szCs w:val="28"/>
        </w:rPr>
        <w:t>Козульск</w:t>
      </w:r>
      <w:r w:rsidR="00063AA2">
        <w:rPr>
          <w:sz w:val="28"/>
          <w:szCs w:val="28"/>
        </w:rPr>
        <w:t>ого</w:t>
      </w:r>
      <w:r w:rsidR="00135AA8" w:rsidRPr="002820C8">
        <w:rPr>
          <w:sz w:val="28"/>
          <w:szCs w:val="28"/>
        </w:rPr>
        <w:t xml:space="preserve"> район</w:t>
      </w:r>
      <w:r w:rsidR="00063AA2">
        <w:rPr>
          <w:sz w:val="28"/>
          <w:szCs w:val="28"/>
        </w:rPr>
        <w:t>а</w:t>
      </w:r>
      <w:r w:rsidR="00135AA8" w:rsidRPr="002820C8">
        <w:rPr>
          <w:sz w:val="28"/>
          <w:szCs w:val="28"/>
        </w:rPr>
        <w:t xml:space="preserve"> Красноярского края в электронной форме</w:t>
      </w:r>
      <w:r w:rsidR="00060B0A">
        <w:rPr>
          <w:sz w:val="28"/>
          <w:szCs w:val="28"/>
        </w:rPr>
        <w:t xml:space="preserve"> согласно приложению.</w:t>
      </w:r>
    </w:p>
    <w:p w:rsidR="0021455D" w:rsidRPr="002820C8" w:rsidRDefault="0021455D" w:rsidP="0021455D">
      <w:pPr>
        <w:ind w:right="-1"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2.  Разместить извещение о проведении </w:t>
      </w:r>
      <w:r w:rsidR="00135AA8" w:rsidRPr="002820C8">
        <w:rPr>
          <w:sz w:val="28"/>
          <w:szCs w:val="28"/>
        </w:rPr>
        <w:t>аукциона по продаже</w:t>
      </w:r>
      <w:r w:rsidRPr="002820C8">
        <w:rPr>
          <w:sz w:val="28"/>
          <w:szCs w:val="28"/>
        </w:rPr>
        <w:t xml:space="preserve"> муниципального имущества в электронной форме на официальном сайте в сети Интернет </w:t>
      </w:r>
      <w:hyperlink w:history="1"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://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torgi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., официальном</w:t>
        </w:r>
      </w:hyperlink>
      <w:r w:rsidRPr="002820C8">
        <w:rPr>
          <w:sz w:val="28"/>
          <w:szCs w:val="28"/>
        </w:rPr>
        <w:t xml:space="preserve"> сайте администрации </w:t>
      </w:r>
      <w:r w:rsidR="00063AA2">
        <w:rPr>
          <w:sz w:val="28"/>
          <w:szCs w:val="28"/>
        </w:rPr>
        <w:t>сельсовета</w:t>
      </w:r>
      <w:r w:rsidRPr="002820C8">
        <w:rPr>
          <w:sz w:val="28"/>
          <w:szCs w:val="28"/>
        </w:rPr>
        <w:t xml:space="preserve"> </w:t>
      </w:r>
      <w:r w:rsidR="00063AA2" w:rsidRPr="00063AA2">
        <w:rPr>
          <w:sz w:val="28"/>
          <w:szCs w:val="28"/>
        </w:rPr>
        <w:t>https://zhukovskij-r04.gosweb.gosuslugi.ru</w:t>
      </w:r>
      <w:r w:rsidRPr="002820C8">
        <w:rPr>
          <w:sz w:val="28"/>
          <w:szCs w:val="28"/>
        </w:rPr>
        <w:t xml:space="preserve">, </w:t>
      </w:r>
      <w:r w:rsidR="00063AA2">
        <w:rPr>
          <w:sz w:val="28"/>
          <w:szCs w:val="28"/>
        </w:rPr>
        <w:t xml:space="preserve">периодическом </w:t>
      </w:r>
      <w:r w:rsidRPr="002820C8">
        <w:rPr>
          <w:sz w:val="28"/>
          <w:szCs w:val="28"/>
        </w:rPr>
        <w:t>печатном издании «</w:t>
      </w:r>
      <w:r w:rsidR="00063AA2">
        <w:rPr>
          <w:sz w:val="28"/>
          <w:szCs w:val="28"/>
        </w:rPr>
        <w:t>Жуковский вестник</w:t>
      </w:r>
      <w:r w:rsidRPr="002820C8">
        <w:rPr>
          <w:sz w:val="28"/>
          <w:szCs w:val="28"/>
        </w:rPr>
        <w:t>», электронной площадке РТС-тендер.</w:t>
      </w:r>
    </w:p>
    <w:p w:rsidR="00BB47E3" w:rsidRPr="002820C8" w:rsidRDefault="0021455D" w:rsidP="00AA40B5">
      <w:pPr>
        <w:ind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>3.</w:t>
      </w:r>
      <w:r w:rsidR="00AD33F8">
        <w:rPr>
          <w:sz w:val="28"/>
          <w:szCs w:val="28"/>
        </w:rPr>
        <w:t xml:space="preserve"> </w:t>
      </w:r>
      <w:r w:rsidRPr="002820C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063AA2">
        <w:rPr>
          <w:sz w:val="28"/>
          <w:szCs w:val="28"/>
        </w:rPr>
        <w:t>администрации</w:t>
      </w:r>
      <w:r w:rsidR="00BB47E3" w:rsidRPr="002820C8">
        <w:rPr>
          <w:sz w:val="28"/>
          <w:szCs w:val="28"/>
        </w:rPr>
        <w:t xml:space="preserve"> (</w:t>
      </w:r>
      <w:r w:rsidR="00063AA2">
        <w:rPr>
          <w:sz w:val="28"/>
          <w:szCs w:val="28"/>
        </w:rPr>
        <w:t>Клемцову Е.С</w:t>
      </w:r>
      <w:r w:rsidR="00AD33F8">
        <w:rPr>
          <w:sz w:val="28"/>
          <w:szCs w:val="28"/>
        </w:rPr>
        <w:t>.</w:t>
      </w:r>
      <w:r w:rsidR="00BB47E3" w:rsidRPr="002820C8">
        <w:rPr>
          <w:sz w:val="28"/>
          <w:szCs w:val="28"/>
        </w:rPr>
        <w:t>).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  <w:r w:rsidRPr="002820C8">
        <w:rPr>
          <w:sz w:val="28"/>
          <w:szCs w:val="28"/>
        </w:rPr>
        <w:t>4. Постановление вступает в силу со дня подписания.</w:t>
      </w:r>
      <w:r w:rsidRPr="0021455D">
        <w:rPr>
          <w:sz w:val="28"/>
          <w:szCs w:val="28"/>
        </w:rPr>
        <w:t xml:space="preserve"> 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</w:p>
    <w:p w:rsidR="00FF1170" w:rsidRDefault="00FF1170" w:rsidP="00CD49EF">
      <w:pPr>
        <w:pStyle w:val="a3"/>
        <w:tabs>
          <w:tab w:val="left" w:pos="567"/>
        </w:tabs>
        <w:ind w:right="-1"/>
        <w:rPr>
          <w:sz w:val="28"/>
          <w:szCs w:val="28"/>
        </w:rPr>
      </w:pPr>
    </w:p>
    <w:p w:rsidR="00E068E2" w:rsidRPr="0021455D" w:rsidRDefault="00E068E2" w:rsidP="00CD49EF">
      <w:pPr>
        <w:pStyle w:val="a3"/>
        <w:tabs>
          <w:tab w:val="left" w:pos="567"/>
        </w:tabs>
        <w:ind w:right="-1"/>
        <w:rPr>
          <w:sz w:val="28"/>
          <w:szCs w:val="28"/>
        </w:rPr>
      </w:pPr>
    </w:p>
    <w:p w:rsidR="00063AA2" w:rsidRPr="00063AA2" w:rsidRDefault="00063AA2" w:rsidP="00063AA2">
      <w:pPr>
        <w:shd w:val="clear" w:color="auto" w:fill="FFFFFF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 xml:space="preserve">Глава сельсовета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063AA2">
        <w:rPr>
          <w:color w:val="000000"/>
          <w:sz w:val="28"/>
          <w:szCs w:val="28"/>
        </w:rPr>
        <w:t xml:space="preserve">            Н.В.Шпакова</w:t>
      </w:r>
    </w:p>
    <w:p w:rsidR="0021455D" w:rsidRDefault="0021455D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D33F8" w:rsidRDefault="00AD33F8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D33F8" w:rsidRPr="0021455D" w:rsidRDefault="00AD33F8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063AA2" w:rsidRPr="00C74409" w:rsidRDefault="00063AA2" w:rsidP="00063AA2">
      <w:pPr>
        <w:jc w:val="both"/>
      </w:pPr>
      <w:r w:rsidRPr="00C74409">
        <w:t>Клемцова Елена Сергеевна</w:t>
      </w:r>
    </w:p>
    <w:p w:rsidR="00063AA2" w:rsidRPr="00C74409" w:rsidRDefault="00063AA2" w:rsidP="00063AA2">
      <w:pPr>
        <w:jc w:val="both"/>
      </w:pPr>
      <w:r w:rsidRPr="00C74409">
        <w:t>89232927002</w:t>
      </w:r>
    </w:p>
    <w:p w:rsidR="00FF1170" w:rsidRPr="00063AA2" w:rsidRDefault="00FF1170" w:rsidP="00527874">
      <w:pPr>
        <w:keepNext/>
        <w:widowControl/>
        <w:ind w:left="5664"/>
        <w:outlineLvl w:val="3"/>
        <w:rPr>
          <w:color w:val="000000"/>
          <w:sz w:val="28"/>
          <w:szCs w:val="28"/>
        </w:rPr>
      </w:pPr>
    </w:p>
    <w:p w:rsidR="00527874" w:rsidRPr="00063AA2" w:rsidRDefault="00527874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 w:rsidRPr="00063AA2">
        <w:rPr>
          <w:color w:val="000000"/>
          <w:sz w:val="24"/>
          <w:szCs w:val="24"/>
        </w:rPr>
        <w:t>Приложение</w:t>
      </w:r>
    </w:p>
    <w:p w:rsidR="00527874" w:rsidRPr="00063AA2" w:rsidRDefault="00527874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 w:rsidRPr="00063AA2">
        <w:rPr>
          <w:color w:val="000000"/>
          <w:sz w:val="24"/>
          <w:szCs w:val="24"/>
        </w:rPr>
        <w:t xml:space="preserve">к постановлению администрации </w:t>
      </w:r>
      <w:r w:rsidR="00063AA2">
        <w:rPr>
          <w:color w:val="000000"/>
          <w:sz w:val="24"/>
          <w:szCs w:val="24"/>
        </w:rPr>
        <w:t xml:space="preserve">Жуковского </w:t>
      </w:r>
      <w:r w:rsidR="00063AA2" w:rsidRPr="00063AA2">
        <w:rPr>
          <w:color w:val="000000"/>
          <w:sz w:val="24"/>
          <w:szCs w:val="24"/>
        </w:rPr>
        <w:t>сельсовета</w:t>
      </w:r>
    </w:p>
    <w:p w:rsidR="00527874" w:rsidRPr="00063AA2" w:rsidRDefault="00EC06E8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16</w:t>
      </w:r>
      <w:r w:rsidR="003E7253" w:rsidRPr="00063AA2">
        <w:rPr>
          <w:color w:val="000000"/>
          <w:sz w:val="24"/>
          <w:szCs w:val="24"/>
        </w:rPr>
        <w:t>.</w:t>
      </w:r>
      <w:r w:rsidR="00BB47E3" w:rsidRPr="00063AA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7</w:t>
      </w:r>
      <w:r w:rsidR="003A2A2C" w:rsidRPr="00063AA2">
        <w:rPr>
          <w:color w:val="000000"/>
          <w:sz w:val="24"/>
          <w:szCs w:val="24"/>
        </w:rPr>
        <w:t>.202</w:t>
      </w:r>
      <w:r w:rsidR="00722DB1" w:rsidRPr="00063AA2">
        <w:rPr>
          <w:color w:val="000000"/>
          <w:sz w:val="24"/>
          <w:szCs w:val="24"/>
        </w:rPr>
        <w:t>3</w:t>
      </w:r>
      <w:r w:rsidR="00063AA2" w:rsidRPr="00063AA2">
        <w:rPr>
          <w:color w:val="000000"/>
          <w:sz w:val="24"/>
          <w:szCs w:val="24"/>
        </w:rPr>
        <w:t xml:space="preserve"> </w:t>
      </w:r>
      <w:r w:rsidR="0021455D" w:rsidRPr="00063AA2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69</w:t>
      </w:r>
    </w:p>
    <w:p w:rsidR="00527874" w:rsidRDefault="0052787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</w:p>
    <w:p w:rsidR="009608CF" w:rsidRPr="00951647" w:rsidRDefault="009608CF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D51314">
        <w:rPr>
          <w:b/>
          <w:color w:val="000000"/>
          <w:sz w:val="22"/>
          <w:szCs w:val="22"/>
        </w:rPr>
        <w:t xml:space="preserve">ТОРГОВ В ФОРМЕ </w:t>
      </w:r>
      <w:r w:rsidR="007A216C">
        <w:rPr>
          <w:b/>
          <w:color w:val="000000"/>
          <w:sz w:val="22"/>
          <w:szCs w:val="22"/>
        </w:rPr>
        <w:t>АУКЦИОНА</w:t>
      </w:r>
      <w:r w:rsidR="007A216C" w:rsidRPr="00951647">
        <w:rPr>
          <w:b/>
          <w:color w:val="000000"/>
          <w:sz w:val="22"/>
          <w:szCs w:val="22"/>
        </w:rPr>
        <w:t xml:space="preserve"> </w:t>
      </w:r>
      <w:r w:rsidR="007A216C">
        <w:rPr>
          <w:b/>
          <w:color w:val="000000"/>
          <w:sz w:val="22"/>
          <w:szCs w:val="22"/>
        </w:rPr>
        <w:t>ИМУЩЕСТВА</w:t>
      </w:r>
      <w:r>
        <w:rPr>
          <w:b/>
          <w:color w:val="000000"/>
          <w:sz w:val="22"/>
          <w:szCs w:val="22"/>
        </w:rPr>
        <w:t>, НАХОДЯЩЕГОСЯ В СОБСТВЕННОСТИ</w:t>
      </w:r>
      <w:r w:rsidR="00EC08CF">
        <w:rPr>
          <w:b/>
          <w:color w:val="000000"/>
          <w:sz w:val="22"/>
          <w:szCs w:val="22"/>
        </w:rPr>
        <w:t xml:space="preserve"> МУНИЦИПАЛЬНОГО ОБРАЗОВАНИЯ </w:t>
      </w:r>
      <w:r w:rsidR="00063AA2">
        <w:rPr>
          <w:b/>
          <w:color w:val="000000"/>
          <w:sz w:val="22"/>
          <w:szCs w:val="22"/>
        </w:rPr>
        <w:t>ЖУКОВСКИЙ СЕЛЬСОВЕТ</w:t>
      </w:r>
      <w:r w:rsidR="00FF117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 ЭЛЕКТРОННОЙ ФОРМЕ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608CF" w:rsidRPr="00E43FB4" w:rsidRDefault="009608CF" w:rsidP="009608CF">
      <w:pPr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Общие положения</w:t>
      </w:r>
    </w:p>
    <w:p w:rsidR="009608CF" w:rsidRPr="009129D5" w:rsidRDefault="00D51314" w:rsidP="009608CF">
      <w:pPr>
        <w:pStyle w:val="a3"/>
        <w:ind w:firstLine="709"/>
        <w:rPr>
          <w:szCs w:val="24"/>
        </w:rPr>
      </w:pPr>
      <w:r w:rsidRPr="009129D5">
        <w:rPr>
          <w:rStyle w:val="ad"/>
          <w:rFonts w:ascii="Times New Roman" w:hAnsi="Times New Roman"/>
          <w:szCs w:val="24"/>
        </w:rPr>
        <w:t>Аукцион</w:t>
      </w:r>
      <w:r w:rsidR="009608CF" w:rsidRPr="009129D5">
        <w:rPr>
          <w:rStyle w:val="ad"/>
          <w:rFonts w:ascii="Times New Roman" w:hAnsi="Times New Roman"/>
          <w:szCs w:val="24"/>
        </w:rPr>
        <w:t xml:space="preserve"> </w:t>
      </w:r>
      <w:r w:rsidR="00761706" w:rsidRPr="009129D5">
        <w:rPr>
          <w:rStyle w:val="ad"/>
          <w:rFonts w:ascii="Times New Roman" w:hAnsi="Times New Roman"/>
          <w:szCs w:val="24"/>
        </w:rPr>
        <w:t xml:space="preserve">по продаже </w:t>
      </w:r>
      <w:r w:rsidR="009608CF" w:rsidRPr="009129D5">
        <w:rPr>
          <w:rStyle w:val="ad"/>
          <w:rFonts w:ascii="Times New Roman" w:hAnsi="Times New Roman"/>
          <w:szCs w:val="24"/>
        </w:rPr>
        <w:t>имущества, находящегося в собственности</w:t>
      </w:r>
      <w:r w:rsidR="00EC08CF" w:rsidRPr="009129D5">
        <w:rPr>
          <w:rStyle w:val="ad"/>
          <w:rFonts w:ascii="Times New Roman" w:hAnsi="Times New Roman"/>
          <w:szCs w:val="24"/>
        </w:rPr>
        <w:t xml:space="preserve"> муниципально</w:t>
      </w:r>
      <w:r w:rsidR="00761706" w:rsidRPr="009129D5">
        <w:rPr>
          <w:rStyle w:val="ad"/>
          <w:rFonts w:ascii="Times New Roman" w:hAnsi="Times New Roman"/>
          <w:szCs w:val="24"/>
        </w:rPr>
        <w:t>го образования</w:t>
      </w:r>
      <w:r w:rsidR="00EC08CF" w:rsidRPr="009129D5">
        <w:rPr>
          <w:rStyle w:val="ad"/>
          <w:rFonts w:ascii="Times New Roman" w:hAnsi="Times New Roman"/>
          <w:szCs w:val="24"/>
        </w:rPr>
        <w:t xml:space="preserve"> </w:t>
      </w:r>
      <w:r w:rsidR="00063AA2">
        <w:rPr>
          <w:rStyle w:val="ad"/>
          <w:rFonts w:ascii="Times New Roman" w:hAnsi="Times New Roman"/>
          <w:szCs w:val="24"/>
        </w:rPr>
        <w:t>Жуковский сельсовет</w:t>
      </w:r>
      <w:r w:rsidR="009608CF" w:rsidRPr="009129D5">
        <w:rPr>
          <w:rStyle w:val="ad"/>
          <w:rFonts w:ascii="Times New Roman" w:hAnsi="Times New Roman"/>
          <w:szCs w:val="24"/>
        </w:rPr>
        <w:t xml:space="preserve">, проводится в электронной форме </w:t>
      </w:r>
      <w:r w:rsidR="009608CF" w:rsidRPr="009129D5">
        <w:rPr>
          <w:szCs w:val="24"/>
        </w:rPr>
        <w:t>в соответствии с Гражданским кодексом Российской Федерации, Федеральным законом от</w:t>
      </w:r>
      <w:r w:rsidR="00EC08CF" w:rsidRPr="009129D5">
        <w:rPr>
          <w:szCs w:val="24"/>
        </w:rPr>
        <w:t xml:space="preserve"> </w:t>
      </w:r>
      <w:r w:rsidR="009608CF" w:rsidRPr="009129D5">
        <w:rPr>
          <w:szCs w:val="24"/>
        </w:rPr>
        <w:t>21</w:t>
      </w:r>
      <w:r w:rsidR="009129D5" w:rsidRPr="009129D5">
        <w:rPr>
          <w:szCs w:val="24"/>
        </w:rPr>
        <w:t>.12.</w:t>
      </w:r>
      <w:r w:rsidR="009608CF" w:rsidRPr="009129D5">
        <w:rPr>
          <w:szCs w:val="24"/>
        </w:rPr>
        <w:t>2001 № 178-ФЗ «О приватизации государственн</w:t>
      </w:r>
      <w:r w:rsidR="00EC08CF" w:rsidRPr="009129D5">
        <w:rPr>
          <w:szCs w:val="24"/>
        </w:rPr>
        <w:t>ого и муниципального имущества»</w:t>
      </w:r>
      <w:r w:rsidR="009608CF" w:rsidRPr="009129D5">
        <w:rPr>
          <w:szCs w:val="24"/>
        </w:rPr>
        <w:t>, постановлением Правительства Российской Федерации от 27</w:t>
      </w:r>
      <w:r w:rsidR="009129D5" w:rsidRPr="009129D5">
        <w:rPr>
          <w:szCs w:val="24"/>
        </w:rPr>
        <w:t>.08.</w:t>
      </w:r>
      <w:r w:rsidR="009608CF" w:rsidRPr="009129D5">
        <w:rPr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:rsidR="005017FC" w:rsidRPr="009129D5" w:rsidRDefault="005017FC" w:rsidP="005017FC">
      <w:pPr>
        <w:ind w:firstLine="709"/>
        <w:jc w:val="both"/>
        <w:rPr>
          <w:iCs/>
          <w:sz w:val="24"/>
          <w:szCs w:val="24"/>
          <w:lang w:eastAsia="ar-SA"/>
        </w:rPr>
      </w:pPr>
      <w:r w:rsidRPr="009129D5">
        <w:rPr>
          <w:b/>
          <w:sz w:val="24"/>
          <w:szCs w:val="24"/>
        </w:rPr>
        <w:t>Продавец –</w:t>
      </w:r>
      <w:r w:rsidR="00EC08CF" w:rsidRPr="009129D5">
        <w:rPr>
          <w:b/>
          <w:sz w:val="24"/>
          <w:szCs w:val="24"/>
        </w:rPr>
        <w:t xml:space="preserve"> </w:t>
      </w:r>
      <w:r w:rsidR="00EC08CF" w:rsidRPr="009129D5">
        <w:rPr>
          <w:sz w:val="24"/>
          <w:szCs w:val="24"/>
        </w:rPr>
        <w:t xml:space="preserve">Администрация </w:t>
      </w:r>
      <w:r w:rsidR="00063AA2">
        <w:rPr>
          <w:sz w:val="24"/>
          <w:szCs w:val="24"/>
        </w:rPr>
        <w:t>Жуковского сельсовета</w:t>
      </w:r>
      <w:r w:rsidR="00EC08CF" w:rsidRPr="009129D5">
        <w:rPr>
          <w:b/>
          <w:sz w:val="24"/>
          <w:szCs w:val="24"/>
        </w:rPr>
        <w:t xml:space="preserve"> </w:t>
      </w:r>
      <w:r w:rsidR="00A951CC" w:rsidRPr="009129D5">
        <w:rPr>
          <w:sz w:val="24"/>
          <w:szCs w:val="24"/>
        </w:rPr>
        <w:t xml:space="preserve">(местонахождение: </w:t>
      </w:r>
      <w:r w:rsidR="00EC08CF" w:rsidRPr="009129D5">
        <w:rPr>
          <w:sz w:val="24"/>
          <w:szCs w:val="24"/>
        </w:rPr>
        <w:t>6620</w:t>
      </w:r>
      <w:r w:rsidR="00063AA2">
        <w:rPr>
          <w:sz w:val="24"/>
          <w:szCs w:val="24"/>
        </w:rPr>
        <w:t>45</w:t>
      </w:r>
      <w:r w:rsidR="00EC08CF" w:rsidRPr="009129D5">
        <w:rPr>
          <w:sz w:val="24"/>
          <w:szCs w:val="24"/>
        </w:rPr>
        <w:t xml:space="preserve">, Красноярский край, Козульский район, </w:t>
      </w:r>
      <w:r w:rsidR="00063AA2">
        <w:rPr>
          <w:sz w:val="24"/>
          <w:szCs w:val="24"/>
        </w:rPr>
        <w:t xml:space="preserve">с. Жуковка, ул. Кооперативная, </w:t>
      </w:r>
      <w:r w:rsidR="00EC08CF" w:rsidRPr="009129D5">
        <w:rPr>
          <w:sz w:val="24"/>
          <w:szCs w:val="24"/>
        </w:rPr>
        <w:t>9</w:t>
      </w:r>
    </w:p>
    <w:p w:rsidR="00EC08CF" w:rsidRPr="009129D5" w:rsidRDefault="005017FC" w:rsidP="005017FC">
      <w:pPr>
        <w:widowControl/>
        <w:tabs>
          <w:tab w:val="left" w:pos="720"/>
        </w:tabs>
        <w:suppressAutoHyphens/>
        <w:ind w:firstLine="709"/>
        <w:jc w:val="both"/>
        <w:rPr>
          <w:rStyle w:val="10"/>
          <w:b w:val="0"/>
          <w:sz w:val="24"/>
          <w:shd w:val="clear" w:color="auto" w:fill="FFFFFF"/>
        </w:rPr>
      </w:pPr>
      <w:r w:rsidRPr="009129D5">
        <w:rPr>
          <w:iCs/>
          <w:sz w:val="24"/>
          <w:szCs w:val="24"/>
          <w:lang w:eastAsia="ar-SA"/>
        </w:rPr>
        <w:t>Адрес электронной почты</w:t>
      </w:r>
      <w:r w:rsidRPr="009129D5">
        <w:rPr>
          <w:sz w:val="24"/>
          <w:szCs w:val="24"/>
          <w:lang w:eastAsia="ar-SA"/>
        </w:rPr>
        <w:t xml:space="preserve"> Е-</w:t>
      </w:r>
      <w:r w:rsidRPr="009129D5">
        <w:rPr>
          <w:sz w:val="24"/>
          <w:szCs w:val="24"/>
          <w:lang w:val="en-US" w:eastAsia="ar-SA"/>
        </w:rPr>
        <w:t>mail</w:t>
      </w:r>
      <w:r w:rsidRPr="009129D5">
        <w:rPr>
          <w:sz w:val="24"/>
          <w:szCs w:val="24"/>
          <w:lang w:eastAsia="ar-SA"/>
        </w:rPr>
        <w:t>:</w:t>
      </w:r>
      <w:r w:rsidR="00063AA2" w:rsidRPr="00063AA2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063AA2" w:rsidRPr="00063AA2">
        <w:rPr>
          <w:color w:val="000000" w:themeColor="text1"/>
          <w:sz w:val="24"/>
          <w:szCs w:val="24"/>
          <w:shd w:val="clear" w:color="auto" w:fill="FFFFFF"/>
        </w:rPr>
        <w:t>Jukovka.2010@yandex.ru</w:t>
      </w:r>
    </w:p>
    <w:p w:rsidR="00EC08CF" w:rsidRPr="009129D5" w:rsidRDefault="005017FC" w:rsidP="00EC08CF">
      <w:pPr>
        <w:ind w:left="-360" w:right="180" w:firstLine="1068"/>
        <w:jc w:val="both"/>
        <w:rPr>
          <w:sz w:val="24"/>
          <w:szCs w:val="24"/>
        </w:rPr>
      </w:pPr>
      <w:r w:rsidRPr="009129D5">
        <w:rPr>
          <w:iCs/>
          <w:sz w:val="24"/>
          <w:szCs w:val="24"/>
          <w:lang w:eastAsia="ar-SA"/>
        </w:rPr>
        <w:t xml:space="preserve">Номера контактных телефонов: </w:t>
      </w:r>
      <w:r w:rsidR="00EC08CF" w:rsidRPr="009129D5">
        <w:rPr>
          <w:sz w:val="24"/>
          <w:szCs w:val="24"/>
        </w:rPr>
        <w:t>8</w:t>
      </w:r>
      <w:r w:rsidR="00D76295">
        <w:rPr>
          <w:sz w:val="24"/>
          <w:szCs w:val="24"/>
        </w:rPr>
        <w:t>9233363979, 89232927002</w:t>
      </w:r>
      <w:r w:rsidR="00EC08CF" w:rsidRPr="009129D5">
        <w:rPr>
          <w:sz w:val="24"/>
          <w:szCs w:val="24"/>
        </w:rPr>
        <w:t>.</w:t>
      </w:r>
    </w:p>
    <w:p w:rsidR="005017FC" w:rsidRPr="009129D5" w:rsidRDefault="005017FC" w:rsidP="005017FC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 xml:space="preserve">Организатор торгов – </w:t>
      </w:r>
      <w:r w:rsidRPr="009129D5">
        <w:rPr>
          <w:sz w:val="24"/>
          <w:szCs w:val="24"/>
        </w:rPr>
        <w:t>юридическое лицо, владеющее сайтом в информационно-телекоммуникационной сети «Интернет» – ООО «РТС-тендер», адрес местонахождения: 121151,                 г. Москва, набережная Тараса Шевченко, д.23-А, тел. 7 (499) 653-55-00, 8-800-77-55-800.</w:t>
      </w:r>
    </w:p>
    <w:p w:rsidR="001309CE" w:rsidRPr="009129D5" w:rsidRDefault="001309CE" w:rsidP="001309C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="002F6F10" w:rsidRPr="009129D5">
        <w:rPr>
          <w:rFonts w:ascii="Times New Roman" w:hAnsi="Times New Roman"/>
          <w:b/>
          <w:sz w:val="24"/>
          <w:szCs w:val="24"/>
          <w:lang w:eastAsia="ru-RU"/>
        </w:rPr>
        <w:t>торгов (лот)</w:t>
      </w: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EC08CF"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29D5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5017FC" w:rsidRPr="009129D5">
        <w:rPr>
          <w:rFonts w:ascii="Times New Roman" w:hAnsi="Times New Roman"/>
          <w:sz w:val="24"/>
          <w:szCs w:val="24"/>
          <w:lang w:eastAsia="ru-RU"/>
        </w:rPr>
        <w:t>о</w:t>
      </w:r>
      <w:r w:rsidRPr="009129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706" w:rsidRPr="009129D5">
        <w:rPr>
          <w:rFonts w:ascii="Times New Roman" w:hAnsi="Times New Roman"/>
          <w:sz w:val="24"/>
          <w:szCs w:val="24"/>
        </w:rPr>
        <w:t>находящееся</w:t>
      </w:r>
      <w:r w:rsidR="003A2A2C" w:rsidRPr="009129D5">
        <w:rPr>
          <w:rFonts w:ascii="Times New Roman" w:hAnsi="Times New Roman"/>
          <w:sz w:val="24"/>
          <w:szCs w:val="24"/>
        </w:rPr>
        <w:t xml:space="preserve"> в </w:t>
      </w:r>
      <w:r w:rsidRPr="009129D5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 w:rsidR="00D76295">
        <w:rPr>
          <w:rFonts w:ascii="Times New Roman" w:hAnsi="Times New Roman"/>
          <w:sz w:val="24"/>
          <w:szCs w:val="24"/>
        </w:rPr>
        <w:t>Жуковского сельсовета</w:t>
      </w:r>
      <w:r w:rsidR="005017FC" w:rsidRPr="009129D5">
        <w:rPr>
          <w:rFonts w:ascii="Times New Roman" w:hAnsi="Times New Roman"/>
          <w:sz w:val="24"/>
          <w:szCs w:val="24"/>
        </w:rPr>
        <w:t>, реализуемое в ходе проведения одной процедуры продажи</w:t>
      </w:r>
      <w:r w:rsidRPr="009129D5">
        <w:rPr>
          <w:rFonts w:ascii="Times New Roman" w:hAnsi="Times New Roman"/>
          <w:sz w:val="24"/>
          <w:szCs w:val="24"/>
        </w:rPr>
        <w:t>.</w:t>
      </w:r>
    </w:p>
    <w:p w:rsidR="001309CE" w:rsidRPr="009129D5" w:rsidRDefault="001309CE" w:rsidP="001309CE">
      <w:pPr>
        <w:pStyle w:val="ae"/>
        <w:shd w:val="clear" w:color="auto" w:fill="FFFFFF"/>
        <w:spacing w:after="0"/>
        <w:ind w:firstLine="714"/>
        <w:jc w:val="both"/>
      </w:pPr>
      <w:r w:rsidRPr="009129D5">
        <w:rPr>
          <w:b/>
        </w:rPr>
        <w:t>Регистрация на электронной площадке</w:t>
      </w:r>
      <w:r w:rsidRPr="009129D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Открытая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Закрытая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sz w:val="24"/>
          <w:szCs w:val="24"/>
        </w:rPr>
        <w:t>«</w:t>
      </w:r>
      <w:r w:rsidRPr="009129D5">
        <w:rPr>
          <w:b/>
          <w:sz w:val="24"/>
          <w:szCs w:val="24"/>
        </w:rPr>
        <w:t>Личный кабинет»</w:t>
      </w:r>
      <w:r w:rsidRPr="009129D5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C08CF" w:rsidRPr="009129D5" w:rsidRDefault="00EC08CF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Лот</w:t>
      </w:r>
      <w:r w:rsidRPr="009129D5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Претендент</w:t>
      </w:r>
      <w:r w:rsidRPr="009129D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 xml:space="preserve"> и принимающее на себя обязательство выполнять условия электронн</w:t>
      </w:r>
      <w:r w:rsidR="000C0766" w:rsidRPr="009129D5">
        <w:rPr>
          <w:sz w:val="24"/>
          <w:szCs w:val="24"/>
        </w:rPr>
        <w:t>ых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торгов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Участник электронн</w:t>
      </w:r>
      <w:r w:rsidR="00EC08CF" w:rsidRPr="009129D5">
        <w:rPr>
          <w:b/>
          <w:sz w:val="24"/>
          <w:szCs w:val="24"/>
        </w:rPr>
        <w:t>ых торгов</w:t>
      </w:r>
      <w:r w:rsidRPr="009129D5">
        <w:rPr>
          <w:sz w:val="24"/>
          <w:szCs w:val="24"/>
        </w:rPr>
        <w:t xml:space="preserve"> – претендент, допущенный к участию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Электронная подпись</w:t>
      </w:r>
      <w:r w:rsidR="00D76295">
        <w:rPr>
          <w:b/>
          <w:sz w:val="24"/>
          <w:szCs w:val="24"/>
        </w:rPr>
        <w:t xml:space="preserve"> </w:t>
      </w:r>
      <w:r w:rsidR="005017FC" w:rsidRPr="009129D5">
        <w:rPr>
          <w:b/>
          <w:sz w:val="24"/>
          <w:szCs w:val="24"/>
        </w:rPr>
        <w:t>(ЭП)</w:t>
      </w:r>
      <w:r w:rsidRPr="009129D5">
        <w:rPr>
          <w:sz w:val="24"/>
          <w:szCs w:val="24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документ</w:t>
      </w:r>
      <w:r w:rsidRPr="009129D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образ документа</w:t>
      </w:r>
      <w:r w:rsidRPr="009129D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</w:t>
      </w:r>
      <w:r w:rsidRPr="009129D5">
        <w:rPr>
          <w:sz w:val="24"/>
          <w:szCs w:val="24"/>
        </w:rPr>
        <w:lastRenderedPageBreak/>
        <w:t>имени лица, направившего такую копию документа.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Электронное сообщение (электронное уведомление)</w:t>
      </w:r>
      <w:r w:rsidRPr="009129D5">
        <w:rPr>
          <w:sz w:val="24"/>
          <w:szCs w:val="24"/>
        </w:rPr>
        <w:t xml:space="preserve"> – любое распо</w:t>
      </w:r>
      <w:r w:rsidR="003A2A2C" w:rsidRPr="009129D5">
        <w:rPr>
          <w:sz w:val="24"/>
          <w:szCs w:val="24"/>
        </w:rPr>
        <w:t>рядительное или информационное с</w:t>
      </w:r>
      <w:r w:rsidRPr="009129D5">
        <w:rPr>
          <w:sz w:val="24"/>
          <w:szCs w:val="24"/>
        </w:rPr>
        <w:t>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A66E6" w:rsidRPr="009129D5" w:rsidRDefault="001309CE" w:rsidP="00EA66E6">
      <w:pPr>
        <w:ind w:right="-5" w:firstLine="720"/>
        <w:jc w:val="both"/>
        <w:rPr>
          <w:b/>
          <w:sz w:val="24"/>
          <w:szCs w:val="24"/>
        </w:rPr>
      </w:pPr>
      <w:r w:rsidRPr="009129D5">
        <w:rPr>
          <w:b/>
          <w:sz w:val="24"/>
          <w:szCs w:val="24"/>
        </w:rPr>
        <w:t>Электронный журнал</w:t>
      </w:r>
      <w:r w:rsidRPr="009129D5">
        <w:rPr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</w:t>
      </w:r>
      <w:r w:rsidR="00EC08CF" w:rsidRPr="009129D5">
        <w:rPr>
          <w:sz w:val="24"/>
          <w:szCs w:val="24"/>
        </w:rPr>
        <w:t>оведения процедуры электронной продажи</w:t>
      </w:r>
      <w:r w:rsidRPr="009129D5">
        <w:rPr>
          <w:sz w:val="24"/>
          <w:szCs w:val="24"/>
        </w:rPr>
        <w:t>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Победитель продажи</w:t>
      </w:r>
      <w:r w:rsidRPr="009129D5">
        <w:rPr>
          <w:sz w:val="24"/>
          <w:szCs w:val="24"/>
        </w:rPr>
        <w:t xml:space="preserve"> – </w:t>
      </w:r>
      <w:r w:rsidRPr="009129D5">
        <w:rPr>
          <w:color w:val="000000"/>
          <w:sz w:val="24"/>
          <w:szCs w:val="24"/>
        </w:rPr>
        <w:t xml:space="preserve">участник </w:t>
      </w:r>
      <w:r w:rsidR="00B57AC1" w:rsidRPr="009129D5">
        <w:rPr>
          <w:color w:val="000000"/>
          <w:sz w:val="24"/>
          <w:szCs w:val="24"/>
        </w:rPr>
        <w:t>электронного аукциона, предложивший наиболее высокую цену имущества.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Официальные сайты торгов</w:t>
      </w:r>
      <w:r w:rsidRPr="009129D5">
        <w:rPr>
          <w:sz w:val="24"/>
          <w:szCs w:val="24"/>
        </w:rPr>
        <w:t xml:space="preserve"> - Официальный сайт Российской Федерации для размещения информации о проведении торгов www.torgi.gov.ru, Администрации </w:t>
      </w:r>
      <w:r w:rsidR="00D76295">
        <w:rPr>
          <w:sz w:val="24"/>
          <w:szCs w:val="24"/>
        </w:rPr>
        <w:t>Жуковского сельсовета</w:t>
      </w:r>
      <w:r w:rsidR="00EC08CF" w:rsidRPr="009129D5">
        <w:rPr>
          <w:sz w:val="24"/>
          <w:szCs w:val="24"/>
        </w:rPr>
        <w:t xml:space="preserve"> </w:t>
      </w:r>
      <w:r w:rsidR="00D76295" w:rsidRPr="00D76295">
        <w:rPr>
          <w:sz w:val="24"/>
          <w:szCs w:val="24"/>
        </w:rPr>
        <w:t>https://zhukovskij-r04.gosweb.gosuslugi.ru</w:t>
      </w:r>
      <w:r w:rsidR="00D76295">
        <w:rPr>
          <w:sz w:val="24"/>
          <w:szCs w:val="24"/>
        </w:rPr>
        <w:t>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Способ приватизации</w:t>
      </w:r>
      <w:r w:rsidRPr="009129D5">
        <w:rPr>
          <w:sz w:val="24"/>
          <w:szCs w:val="24"/>
        </w:rPr>
        <w:t xml:space="preserve"> – </w:t>
      </w:r>
      <w:r w:rsidR="00B57AC1" w:rsidRPr="009129D5">
        <w:rPr>
          <w:sz w:val="24"/>
          <w:szCs w:val="24"/>
        </w:rPr>
        <w:t>аукцион по продаже муниципального имущества в электронной форме</w:t>
      </w:r>
      <w:r w:rsidRPr="009129D5">
        <w:rPr>
          <w:sz w:val="24"/>
          <w:szCs w:val="24"/>
        </w:rPr>
        <w:t>.</w:t>
      </w:r>
    </w:p>
    <w:p w:rsidR="001309CE" w:rsidRPr="00722DB1" w:rsidRDefault="001309CE" w:rsidP="001309CE">
      <w:pPr>
        <w:ind w:firstLine="709"/>
        <w:jc w:val="both"/>
        <w:rPr>
          <w:sz w:val="24"/>
          <w:szCs w:val="24"/>
          <w:highlight w:val="yellow"/>
        </w:rPr>
      </w:pPr>
    </w:p>
    <w:p w:rsidR="00E43FB4" w:rsidRPr="009129D5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  <w:r w:rsidRPr="009129D5">
        <w:rPr>
          <w:b/>
          <w:color w:val="000000"/>
          <w:sz w:val="28"/>
          <w:szCs w:val="28"/>
        </w:rPr>
        <w:t>Сведения о выставляемом на продажу имуществе</w:t>
      </w:r>
    </w:p>
    <w:p w:rsidR="00E43FB4" w:rsidRPr="009129D5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</w:p>
    <w:p w:rsidR="00EC08CF" w:rsidRPr="009129D5" w:rsidRDefault="00AD0658" w:rsidP="005C2495">
      <w:pPr>
        <w:ind w:firstLine="567"/>
        <w:jc w:val="both"/>
        <w:rPr>
          <w:color w:val="000000"/>
          <w:sz w:val="24"/>
          <w:szCs w:val="24"/>
        </w:rPr>
      </w:pPr>
      <w:r w:rsidRPr="009129D5">
        <w:rPr>
          <w:color w:val="000000"/>
          <w:sz w:val="24"/>
          <w:szCs w:val="24"/>
        </w:rPr>
        <w:t xml:space="preserve">Администрация </w:t>
      </w:r>
      <w:r w:rsidR="00D76295">
        <w:rPr>
          <w:color w:val="000000"/>
          <w:sz w:val="24"/>
          <w:szCs w:val="24"/>
        </w:rPr>
        <w:t>Жуковского сельсовета</w:t>
      </w:r>
      <w:r w:rsidR="00EC08CF" w:rsidRPr="009129D5">
        <w:rPr>
          <w:color w:val="000000"/>
          <w:sz w:val="24"/>
          <w:szCs w:val="24"/>
        </w:rPr>
        <w:t xml:space="preserve"> </w:t>
      </w:r>
      <w:r w:rsidRPr="009129D5">
        <w:rPr>
          <w:color w:val="000000"/>
          <w:sz w:val="24"/>
          <w:szCs w:val="24"/>
        </w:rPr>
        <w:t xml:space="preserve">на основании </w:t>
      </w:r>
      <w:r w:rsidR="00D76295">
        <w:rPr>
          <w:color w:val="000000"/>
          <w:sz w:val="24"/>
          <w:szCs w:val="24"/>
        </w:rPr>
        <w:t>постановления</w:t>
      </w:r>
      <w:r w:rsidR="00EC08CF" w:rsidRPr="009129D5">
        <w:rPr>
          <w:color w:val="000000"/>
          <w:sz w:val="24"/>
          <w:szCs w:val="24"/>
        </w:rPr>
        <w:t xml:space="preserve"> администрации </w:t>
      </w:r>
      <w:r w:rsidR="00D76295">
        <w:rPr>
          <w:color w:val="000000"/>
          <w:sz w:val="24"/>
          <w:szCs w:val="24"/>
        </w:rPr>
        <w:t>сельсовета</w:t>
      </w:r>
      <w:r w:rsidRPr="009129D5">
        <w:rPr>
          <w:color w:val="000000"/>
          <w:sz w:val="24"/>
          <w:szCs w:val="24"/>
        </w:rPr>
        <w:t xml:space="preserve"> от </w:t>
      </w:r>
      <w:r w:rsidR="00EC06E8">
        <w:rPr>
          <w:color w:val="000000"/>
          <w:sz w:val="24"/>
          <w:szCs w:val="24"/>
        </w:rPr>
        <w:t>16</w:t>
      </w:r>
      <w:r w:rsidR="006161BB" w:rsidRPr="00E068E2">
        <w:rPr>
          <w:color w:val="000000"/>
          <w:sz w:val="24"/>
          <w:szCs w:val="24"/>
        </w:rPr>
        <w:t>.</w:t>
      </w:r>
      <w:r w:rsidR="00B066DD" w:rsidRPr="00E068E2">
        <w:rPr>
          <w:color w:val="000000"/>
          <w:sz w:val="24"/>
          <w:szCs w:val="24"/>
        </w:rPr>
        <w:t>0</w:t>
      </w:r>
      <w:r w:rsidR="00EC06E8">
        <w:rPr>
          <w:color w:val="000000"/>
          <w:sz w:val="24"/>
          <w:szCs w:val="24"/>
        </w:rPr>
        <w:t>7</w:t>
      </w:r>
      <w:r w:rsidR="006161BB" w:rsidRPr="00E068E2">
        <w:rPr>
          <w:color w:val="000000"/>
          <w:sz w:val="24"/>
          <w:szCs w:val="24"/>
        </w:rPr>
        <w:t>.20</w:t>
      </w:r>
      <w:r w:rsidR="003A2A2C" w:rsidRPr="00E068E2">
        <w:rPr>
          <w:color w:val="000000"/>
          <w:sz w:val="24"/>
          <w:szCs w:val="24"/>
        </w:rPr>
        <w:t>2</w:t>
      </w:r>
      <w:r w:rsidR="00E068E2" w:rsidRPr="00E068E2">
        <w:rPr>
          <w:color w:val="000000"/>
          <w:sz w:val="24"/>
          <w:szCs w:val="24"/>
        </w:rPr>
        <w:t>3</w:t>
      </w:r>
      <w:r w:rsidR="006161BB" w:rsidRPr="00E068E2">
        <w:rPr>
          <w:color w:val="000000"/>
          <w:sz w:val="24"/>
          <w:szCs w:val="24"/>
        </w:rPr>
        <w:t xml:space="preserve"> </w:t>
      </w:r>
      <w:r w:rsidRPr="00E068E2">
        <w:rPr>
          <w:color w:val="000000"/>
          <w:sz w:val="24"/>
          <w:szCs w:val="24"/>
        </w:rPr>
        <w:t xml:space="preserve">№ </w:t>
      </w:r>
      <w:r w:rsidR="00EC06E8">
        <w:rPr>
          <w:color w:val="000000"/>
          <w:sz w:val="24"/>
          <w:szCs w:val="24"/>
        </w:rPr>
        <w:t>68</w:t>
      </w:r>
      <w:r w:rsidR="00761706" w:rsidRPr="00E068E2">
        <w:rPr>
          <w:color w:val="000000"/>
          <w:sz w:val="24"/>
          <w:szCs w:val="24"/>
        </w:rPr>
        <w:t>, объявляет аукцион</w:t>
      </w:r>
      <w:r w:rsidR="00B759B9" w:rsidRPr="00E068E2">
        <w:rPr>
          <w:color w:val="000000"/>
          <w:sz w:val="24"/>
          <w:szCs w:val="24"/>
        </w:rPr>
        <w:t xml:space="preserve"> по </w:t>
      </w:r>
      <w:r w:rsidR="00B066DD" w:rsidRPr="00E068E2">
        <w:rPr>
          <w:color w:val="000000"/>
          <w:sz w:val="24"/>
          <w:szCs w:val="24"/>
        </w:rPr>
        <w:t>продаже</w:t>
      </w:r>
      <w:r w:rsidRPr="00E068E2">
        <w:rPr>
          <w:color w:val="000000"/>
          <w:sz w:val="24"/>
          <w:szCs w:val="24"/>
        </w:rPr>
        <w:t xml:space="preserve"> </w:t>
      </w:r>
      <w:r w:rsidR="00FE792F" w:rsidRPr="00E068E2">
        <w:rPr>
          <w:color w:val="000000"/>
          <w:sz w:val="24"/>
          <w:szCs w:val="24"/>
        </w:rPr>
        <w:t>муниципального имущества</w:t>
      </w:r>
      <w:r w:rsidR="00856683" w:rsidRPr="00E068E2">
        <w:rPr>
          <w:color w:val="000000"/>
          <w:sz w:val="24"/>
          <w:szCs w:val="24"/>
        </w:rPr>
        <w:t xml:space="preserve"> </w:t>
      </w:r>
      <w:r w:rsidRPr="00E068E2">
        <w:rPr>
          <w:color w:val="000000"/>
          <w:sz w:val="24"/>
          <w:szCs w:val="24"/>
        </w:rPr>
        <w:t>в электронной</w:t>
      </w:r>
      <w:r w:rsidRPr="009129D5">
        <w:rPr>
          <w:color w:val="000000"/>
          <w:sz w:val="24"/>
          <w:szCs w:val="24"/>
        </w:rPr>
        <w:t xml:space="preserve"> форме:</w:t>
      </w:r>
    </w:p>
    <w:tbl>
      <w:tblPr>
        <w:tblW w:w="10023" w:type="dxa"/>
        <w:tblCellSpacing w:w="-5" w:type="nil"/>
        <w:tblInd w:w="108" w:type="dxa"/>
        <w:tblLayout w:type="fixed"/>
        <w:tblLook w:val="0000"/>
      </w:tblPr>
      <w:tblGrid>
        <w:gridCol w:w="567"/>
        <w:gridCol w:w="2410"/>
        <w:gridCol w:w="7046"/>
      </w:tblGrid>
      <w:tr w:rsidR="002E5652" w:rsidRPr="00A82D34" w:rsidTr="00A82D34">
        <w:trPr>
          <w:trHeight w:val="275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3E9" w:rsidRDefault="002E5652" w:rsidP="001A53E9">
            <w:pPr>
              <w:ind w:left="-360" w:right="33"/>
              <w:jc w:val="right"/>
              <w:rPr>
                <w:b/>
                <w:sz w:val="24"/>
                <w:szCs w:val="24"/>
              </w:rPr>
            </w:pPr>
            <w:r w:rsidRPr="00A82D34">
              <w:rPr>
                <w:b/>
                <w:sz w:val="24"/>
                <w:szCs w:val="24"/>
              </w:rPr>
              <w:t xml:space="preserve">№ </w:t>
            </w:r>
          </w:p>
          <w:p w:rsidR="002E5652" w:rsidRPr="00A82D34" w:rsidRDefault="001A53E9" w:rsidP="001A53E9">
            <w:pPr>
              <w:ind w:left="-360"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="002E5652" w:rsidRPr="00A82D34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2E5652">
            <w:pPr>
              <w:ind w:right="180"/>
              <w:rPr>
                <w:b/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1A53E9">
            <w:pPr>
              <w:shd w:val="clear" w:color="auto" w:fill="FFFFFF"/>
              <w:ind w:left="34"/>
              <w:jc w:val="center"/>
              <w:rPr>
                <w:b/>
                <w:sz w:val="24"/>
                <w:szCs w:val="24"/>
              </w:rPr>
            </w:pPr>
            <w:r w:rsidRPr="00A82D34">
              <w:rPr>
                <w:b/>
                <w:sz w:val="24"/>
                <w:szCs w:val="24"/>
              </w:rPr>
              <w:t xml:space="preserve">Лот № </w:t>
            </w:r>
            <w:r w:rsidR="00EC06E8">
              <w:rPr>
                <w:b/>
                <w:sz w:val="24"/>
                <w:szCs w:val="24"/>
              </w:rPr>
              <w:t>1</w:t>
            </w:r>
          </w:p>
        </w:tc>
      </w:tr>
      <w:tr w:rsidR="002E5652" w:rsidRPr="00A82D34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9E508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Сооружение электроэнергетики ТП 10/0,4 кВ №1-5-1 кВт, площадь 9 кв.м., кадастровый номер 24:21:4702002:975</w:t>
            </w:r>
            <w:r w:rsidR="002E5652" w:rsidRPr="00A82D34">
              <w:rPr>
                <w:sz w:val="24"/>
                <w:szCs w:val="24"/>
              </w:rPr>
              <w:t xml:space="preserve">, расположенное по адресу: </w:t>
            </w:r>
            <w:r w:rsidRPr="00D628B6">
              <w:rPr>
                <w:color w:val="000000"/>
                <w:sz w:val="24"/>
              </w:rPr>
              <w:t>Россия, Красноярский край, Козульский район,</w:t>
            </w:r>
            <w:r>
              <w:rPr>
                <w:color w:val="000000"/>
                <w:sz w:val="24"/>
              </w:rPr>
              <w:t xml:space="preserve"> 110 метров по направлению на восток от ориентира п. Малые Ручьи</w:t>
            </w:r>
          </w:p>
        </w:tc>
      </w:tr>
      <w:tr w:rsidR="002E5652" w:rsidRPr="00A82D34" w:rsidTr="00A82D34">
        <w:trPr>
          <w:trHeight w:val="240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Состояние объекта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92" w:rsidRPr="00A82D34" w:rsidRDefault="00866892" w:rsidP="00866892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Функционирует и используется по назначению. </w:t>
            </w:r>
          </w:p>
          <w:p w:rsidR="002E5652" w:rsidRPr="00A82D34" w:rsidRDefault="00866892" w:rsidP="0086689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Удовлетворительное, требует капитального ремонта</w:t>
            </w:r>
            <w:r w:rsidR="002E5652" w:rsidRPr="00A82D34">
              <w:rPr>
                <w:sz w:val="24"/>
                <w:szCs w:val="24"/>
              </w:rPr>
              <w:t>.</w:t>
            </w:r>
          </w:p>
        </w:tc>
      </w:tr>
      <w:tr w:rsidR="002E5652" w:rsidRPr="00B05C7C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B05C7C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B05C7C" w:rsidRDefault="002E5652" w:rsidP="00AF5927">
            <w:pPr>
              <w:ind w:right="180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>Обременения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Эксплуатационные обязательства: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 в) Использовать и эксплуатировать Имущество в соответствии с Федеральным законом  от 26.03.2003 № 35-ФЗ «Об электроэнергетике» и другими нормативными актами Российской Федерации  в сфере электроэнергетики исключительно по назначению.</w:t>
            </w:r>
          </w:p>
          <w:p w:rsidR="00AF5927" w:rsidRPr="006A75A5" w:rsidRDefault="00AF5927" w:rsidP="00AF5927">
            <w:pPr>
              <w:pStyle w:val="aa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г) Э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      </w:r>
          </w:p>
          <w:p w:rsidR="00AF5927" w:rsidRPr="006A75A5" w:rsidRDefault="00AF5927" w:rsidP="00AF5927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 xml:space="preserve">д) Электроснабжение потребителей осуществлять с соблюдением требований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 xml:space="preserve">постановления Правительства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AF5927" w:rsidRPr="006A75A5" w:rsidRDefault="00AF5927" w:rsidP="00AF5927">
            <w:pPr>
              <w:pStyle w:val="aa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е) О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AF5927" w:rsidRPr="006A75A5" w:rsidRDefault="00AF5927" w:rsidP="00AF5927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>ж) Принимать неотложные меры по предотвращению или ликвидации аварийных ситуаций.</w:t>
            </w:r>
          </w:p>
          <w:p w:rsidR="00AF5927" w:rsidRPr="006A75A5" w:rsidRDefault="00AF5927" w:rsidP="00AF5927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      </w:r>
          </w:p>
          <w:p w:rsidR="007C2C8F" w:rsidRPr="00AF5927" w:rsidRDefault="00AF5927" w:rsidP="00AF5927">
            <w:pPr>
              <w:shd w:val="clear" w:color="auto" w:fill="FFFFFF"/>
              <w:ind w:firstLine="540"/>
              <w:jc w:val="both"/>
              <w:rPr>
                <w:color w:val="333333"/>
                <w:sz w:val="24"/>
                <w:szCs w:val="24"/>
              </w:rPr>
            </w:pPr>
            <w:r w:rsidRPr="006A75A5">
              <w:rPr>
                <w:sz w:val="24"/>
                <w:szCs w:val="24"/>
              </w:rPr>
              <w:t xml:space="preserve">и) </w:t>
            </w:r>
            <w:r w:rsidRPr="006A75A5">
              <w:rPr>
                <w:color w:val="000000"/>
                <w:sz w:val="24"/>
                <w:szCs w:val="24"/>
              </w:rPr>
      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AF5927" w:rsidRPr="00445889" w:rsidRDefault="00AF5927" w:rsidP="00AF5927">
            <w:pPr>
              <w:ind w:firstLine="540"/>
              <w:jc w:val="both"/>
              <w:rPr>
                <w:sz w:val="24"/>
                <w:szCs w:val="24"/>
              </w:rPr>
            </w:pPr>
            <w:r w:rsidRPr="00445889">
              <w:rPr>
                <w:sz w:val="24"/>
                <w:szCs w:val="24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  срок, не превышающий 5 (пять) лет с даты заключения договора купли-продажи имущества):</w:t>
            </w:r>
          </w:p>
          <w:p w:rsidR="00AF5927" w:rsidRPr="00445889" w:rsidRDefault="00AF5927" w:rsidP="00AF5927">
            <w:pPr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Ремонт освещения;</w:t>
            </w:r>
          </w:p>
          <w:p w:rsidR="00AF5927" w:rsidRPr="00445889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Ремонт строительной части ТП;</w:t>
            </w:r>
          </w:p>
          <w:p w:rsidR="00AF5927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Замена шкафов, панелей, щитов, изоляторов, кабельных муфт, релейной защиты.</w:t>
            </w:r>
          </w:p>
          <w:p w:rsidR="00AF5927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Ремонт и замена заземляющих устройств;</w:t>
            </w:r>
          </w:p>
          <w:p w:rsidR="00AF5927" w:rsidRPr="00445889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Замена и установка недостающих устройств грозозащиты.</w:t>
            </w:r>
          </w:p>
          <w:p w:rsidR="007C2C8F" w:rsidRPr="00B05C7C" w:rsidRDefault="007C2C8F" w:rsidP="00B05C7C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2E5652" w:rsidRPr="00A82D34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Общая стоимость – </w:t>
            </w:r>
            <w:r w:rsidR="009E5082">
              <w:rPr>
                <w:sz w:val="24"/>
                <w:szCs w:val="24"/>
              </w:rPr>
              <w:t>35</w:t>
            </w:r>
            <w:r w:rsidRPr="00A82D34">
              <w:rPr>
                <w:sz w:val="24"/>
                <w:szCs w:val="24"/>
              </w:rPr>
              <w:t xml:space="preserve"> 000,00 руб. </w:t>
            </w:r>
            <w:r w:rsidR="009E5082" w:rsidRPr="00A82D34">
              <w:rPr>
                <w:sz w:val="24"/>
                <w:szCs w:val="24"/>
              </w:rPr>
              <w:t xml:space="preserve">без учета НДС </w:t>
            </w:r>
            <w:r w:rsidRPr="00A82D34">
              <w:rPr>
                <w:sz w:val="24"/>
                <w:szCs w:val="24"/>
              </w:rPr>
              <w:t>(</w:t>
            </w:r>
            <w:r w:rsidR="009E5082">
              <w:rPr>
                <w:sz w:val="24"/>
                <w:szCs w:val="24"/>
              </w:rPr>
              <w:t>три</w:t>
            </w:r>
            <w:r w:rsidRPr="00A82D34">
              <w:rPr>
                <w:sz w:val="24"/>
                <w:szCs w:val="24"/>
              </w:rPr>
              <w:t xml:space="preserve">дцать </w:t>
            </w:r>
            <w:r w:rsidR="009E5082">
              <w:rPr>
                <w:sz w:val="24"/>
                <w:szCs w:val="24"/>
              </w:rPr>
              <w:t xml:space="preserve">пять </w:t>
            </w:r>
            <w:r w:rsidRPr="00A82D34">
              <w:rPr>
                <w:sz w:val="24"/>
                <w:szCs w:val="24"/>
              </w:rPr>
              <w:t>тысяч рублей 00 коп.);</w:t>
            </w:r>
          </w:p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</w:t>
            </w:r>
            <w:r w:rsidR="009E5082">
              <w:rPr>
                <w:sz w:val="24"/>
                <w:szCs w:val="24"/>
              </w:rPr>
              <w:t xml:space="preserve">а основании отчета об оценке №10/05/23 от 04.05.2023 </w:t>
            </w:r>
            <w:r w:rsidRPr="00A82D34">
              <w:rPr>
                <w:sz w:val="24"/>
                <w:szCs w:val="24"/>
              </w:rPr>
              <w:t>г. Эксперт-оценщик Новикова Ольга Сергеевна</w:t>
            </w:r>
          </w:p>
        </w:tc>
      </w:tr>
      <w:tr w:rsidR="002E5652" w:rsidRPr="00A82D34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Шаг аукциона (величина повышения начальной цены – 5% от начальной цены)</w:t>
            </w:r>
          </w:p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9E5082" w:rsidP="009E508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</w:t>
            </w:r>
            <w:r w:rsidR="002E5652" w:rsidRPr="00A82D34">
              <w:rPr>
                <w:sz w:val="24"/>
                <w:szCs w:val="24"/>
              </w:rPr>
              <w:t>,00 руб. (</w:t>
            </w:r>
            <w:r>
              <w:rPr>
                <w:sz w:val="24"/>
                <w:szCs w:val="24"/>
              </w:rPr>
              <w:t>одна тысяча семьсот пятьдесят</w:t>
            </w:r>
            <w:r w:rsidR="002E5652" w:rsidRPr="00A82D34">
              <w:rPr>
                <w:sz w:val="24"/>
                <w:szCs w:val="24"/>
              </w:rPr>
              <w:t xml:space="preserve"> рублей 00 коп.).</w:t>
            </w:r>
          </w:p>
        </w:tc>
      </w:tr>
      <w:tr w:rsidR="002E5652" w:rsidRPr="00A82D34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Задаток – 10%  начальной цены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AF5927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</w:t>
            </w:r>
            <w:r w:rsidR="009E5082">
              <w:rPr>
                <w:sz w:val="24"/>
                <w:szCs w:val="24"/>
              </w:rPr>
              <w:t>3 500</w:t>
            </w:r>
            <w:r w:rsidRPr="00A82D34">
              <w:rPr>
                <w:sz w:val="24"/>
                <w:szCs w:val="24"/>
              </w:rPr>
              <w:t>,00 руб. (</w:t>
            </w:r>
            <w:r w:rsidR="009E5082">
              <w:rPr>
                <w:sz w:val="24"/>
                <w:szCs w:val="24"/>
              </w:rPr>
              <w:t>три</w:t>
            </w:r>
            <w:r w:rsidRPr="00A82D34">
              <w:rPr>
                <w:sz w:val="24"/>
                <w:szCs w:val="24"/>
              </w:rPr>
              <w:t xml:space="preserve"> тысяч</w:t>
            </w:r>
            <w:r w:rsidR="009E5082">
              <w:rPr>
                <w:sz w:val="24"/>
                <w:szCs w:val="24"/>
              </w:rPr>
              <w:t>и</w:t>
            </w:r>
            <w:r w:rsidRPr="00A82D34">
              <w:rPr>
                <w:sz w:val="24"/>
                <w:szCs w:val="24"/>
              </w:rPr>
              <w:t xml:space="preserve"> </w:t>
            </w:r>
            <w:r w:rsidR="009E5082">
              <w:rPr>
                <w:sz w:val="24"/>
                <w:szCs w:val="24"/>
              </w:rPr>
              <w:t>пятьсот</w:t>
            </w:r>
            <w:r w:rsidRPr="00A82D34">
              <w:rPr>
                <w:sz w:val="24"/>
                <w:szCs w:val="24"/>
              </w:rPr>
              <w:t xml:space="preserve"> рублей 00 коп.)</w:t>
            </w:r>
          </w:p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2E5652" w:rsidRPr="00A82D34" w:rsidTr="00A82D34"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Информация о продаже имущества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AF5927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- </w:t>
            </w:r>
          </w:p>
        </w:tc>
      </w:tr>
    </w:tbl>
    <w:p w:rsidR="00857196" w:rsidRDefault="00857196" w:rsidP="00611660">
      <w:pPr>
        <w:jc w:val="center"/>
        <w:rPr>
          <w:sz w:val="24"/>
          <w:szCs w:val="24"/>
          <w:u w:val="single"/>
        </w:rPr>
      </w:pPr>
    </w:p>
    <w:p w:rsidR="006161BB" w:rsidRPr="00E53F20" w:rsidRDefault="006161BB" w:rsidP="00611660">
      <w:pPr>
        <w:jc w:val="center"/>
        <w:rPr>
          <w:b/>
          <w:sz w:val="26"/>
          <w:szCs w:val="26"/>
        </w:rPr>
      </w:pPr>
      <w:r w:rsidRPr="00E53F20">
        <w:rPr>
          <w:b/>
          <w:sz w:val="26"/>
          <w:szCs w:val="26"/>
        </w:rPr>
        <w:t xml:space="preserve">Сроки, время подачи заявок и проведения </w:t>
      </w:r>
      <w:r w:rsidR="00611660" w:rsidRPr="00E53F20">
        <w:rPr>
          <w:b/>
          <w:sz w:val="26"/>
          <w:szCs w:val="26"/>
        </w:rPr>
        <w:t>аукциона</w:t>
      </w:r>
    </w:p>
    <w:p w:rsidR="006161BB" w:rsidRPr="00E53F20" w:rsidRDefault="006161BB" w:rsidP="006161BB">
      <w:pPr>
        <w:jc w:val="center"/>
        <w:rPr>
          <w:b/>
          <w:caps/>
          <w:sz w:val="24"/>
          <w:szCs w:val="24"/>
        </w:rPr>
      </w:pP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6161BB" w:rsidRPr="00E53F20" w:rsidRDefault="006161BB" w:rsidP="006161BB">
      <w:pPr>
        <w:ind w:firstLine="567"/>
        <w:jc w:val="both"/>
        <w:rPr>
          <w:b/>
          <w:bCs/>
          <w:sz w:val="24"/>
          <w:szCs w:val="24"/>
        </w:rPr>
      </w:pPr>
      <w:r w:rsidRPr="00E53F20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r w:rsidRPr="00E53F20">
        <w:rPr>
          <w:sz w:val="26"/>
          <w:szCs w:val="26"/>
        </w:rPr>
        <w:t>https://www.rts-tender.ru/</w:t>
      </w:r>
      <w:r w:rsidRPr="00E53F20">
        <w:rPr>
          <w:rFonts w:eastAsia="Calibri"/>
          <w:b/>
          <w:sz w:val="24"/>
          <w:szCs w:val="24"/>
        </w:rPr>
        <w:t>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 xml:space="preserve">Начало приема заявок </w:t>
      </w:r>
      <w:r w:rsidRPr="00E53F20">
        <w:rPr>
          <w:sz w:val="24"/>
          <w:szCs w:val="24"/>
        </w:rPr>
        <w:t xml:space="preserve">на участие в аукционе – </w:t>
      </w:r>
      <w:r w:rsidR="00E83443" w:rsidRPr="00E53F20">
        <w:rPr>
          <w:b/>
          <w:sz w:val="24"/>
          <w:szCs w:val="24"/>
        </w:rPr>
        <w:t>в 08</w:t>
      </w:r>
      <w:r w:rsidR="00000F4E" w:rsidRPr="00E53F20">
        <w:rPr>
          <w:b/>
          <w:sz w:val="24"/>
          <w:szCs w:val="24"/>
        </w:rPr>
        <w:t xml:space="preserve">-00 час. </w:t>
      </w:r>
      <w:r w:rsidR="00EC06E8">
        <w:rPr>
          <w:b/>
          <w:sz w:val="24"/>
          <w:szCs w:val="24"/>
        </w:rPr>
        <w:t>18</w:t>
      </w:r>
      <w:r w:rsidR="00AC39B7"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июл</w:t>
      </w:r>
      <w:r w:rsidR="00E53F20" w:rsidRPr="00E53F20">
        <w:rPr>
          <w:b/>
          <w:sz w:val="24"/>
          <w:szCs w:val="24"/>
        </w:rPr>
        <w:t>я</w:t>
      </w:r>
      <w:r w:rsidRPr="00E53F20">
        <w:rPr>
          <w:b/>
          <w:sz w:val="24"/>
          <w:szCs w:val="24"/>
        </w:rPr>
        <w:t xml:space="preserve"> 20</w:t>
      </w:r>
      <w:r w:rsidR="00B066DD" w:rsidRPr="00E53F20">
        <w:rPr>
          <w:b/>
          <w:sz w:val="24"/>
          <w:szCs w:val="24"/>
        </w:rPr>
        <w:t>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 xml:space="preserve">Окончание приема заявок </w:t>
      </w:r>
      <w:r w:rsidRPr="00E53F20">
        <w:rPr>
          <w:sz w:val="24"/>
          <w:szCs w:val="24"/>
        </w:rPr>
        <w:t xml:space="preserve">на участие в аукционе– </w:t>
      </w:r>
      <w:r w:rsidR="00E53F20" w:rsidRPr="00E53F20">
        <w:rPr>
          <w:b/>
          <w:sz w:val="24"/>
          <w:szCs w:val="24"/>
        </w:rPr>
        <w:t>1</w:t>
      </w:r>
      <w:r w:rsidR="00960F18">
        <w:rPr>
          <w:b/>
          <w:sz w:val="24"/>
          <w:szCs w:val="24"/>
        </w:rPr>
        <w:t>6</w:t>
      </w:r>
      <w:r w:rsidR="00691F09" w:rsidRPr="00E53F20">
        <w:rPr>
          <w:b/>
          <w:sz w:val="24"/>
          <w:szCs w:val="24"/>
        </w:rPr>
        <w:t>-00 час.</w:t>
      </w:r>
      <w:r w:rsidR="00E53F20"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11</w:t>
      </w:r>
      <w:r w:rsidR="00E53F20"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августа</w:t>
      </w:r>
      <w:r w:rsidR="00B066DD" w:rsidRPr="00E53F20">
        <w:rPr>
          <w:b/>
          <w:sz w:val="24"/>
          <w:szCs w:val="24"/>
        </w:rPr>
        <w:t xml:space="preserve"> 202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>Дата определения участников аукциона</w:t>
      </w:r>
      <w:r w:rsidRPr="00E53F20">
        <w:rPr>
          <w:sz w:val="24"/>
          <w:szCs w:val="24"/>
        </w:rPr>
        <w:t xml:space="preserve"> – </w:t>
      </w:r>
      <w:r w:rsidR="00691F09" w:rsidRPr="00E53F20">
        <w:rPr>
          <w:b/>
          <w:sz w:val="24"/>
          <w:szCs w:val="24"/>
        </w:rPr>
        <w:t>в 0</w:t>
      </w:r>
      <w:r w:rsidR="00960F18">
        <w:rPr>
          <w:b/>
          <w:sz w:val="24"/>
          <w:szCs w:val="24"/>
        </w:rPr>
        <w:t>8</w:t>
      </w:r>
      <w:r w:rsidR="00000F4E" w:rsidRPr="00E53F20">
        <w:rPr>
          <w:b/>
          <w:sz w:val="24"/>
          <w:szCs w:val="24"/>
        </w:rPr>
        <w:t xml:space="preserve">-00 час. </w:t>
      </w:r>
      <w:r w:rsidR="00EC06E8">
        <w:rPr>
          <w:b/>
          <w:sz w:val="24"/>
          <w:szCs w:val="24"/>
        </w:rPr>
        <w:t>14</w:t>
      </w:r>
      <w:r w:rsidR="00F5652F"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августа</w:t>
      </w:r>
      <w:r w:rsidR="00F5652F" w:rsidRPr="00E53F20">
        <w:rPr>
          <w:b/>
          <w:sz w:val="24"/>
          <w:szCs w:val="24"/>
        </w:rPr>
        <w:t xml:space="preserve"> 202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Default="006161BB" w:rsidP="006161BB">
      <w:pPr>
        <w:ind w:firstLine="567"/>
        <w:jc w:val="both"/>
        <w:rPr>
          <w:b/>
          <w:sz w:val="24"/>
          <w:szCs w:val="24"/>
        </w:rPr>
      </w:pPr>
      <w:r w:rsidRPr="00E53F20">
        <w:rPr>
          <w:b/>
          <w:sz w:val="24"/>
          <w:szCs w:val="24"/>
        </w:rPr>
        <w:t>Проведение продажи (</w:t>
      </w:r>
      <w:r w:rsidRPr="00E53F20">
        <w:rPr>
          <w:sz w:val="24"/>
          <w:szCs w:val="24"/>
        </w:rPr>
        <w:t>дата, время начала приема предложени</w:t>
      </w:r>
      <w:r w:rsidR="00CB7FE3" w:rsidRPr="00E53F20">
        <w:rPr>
          <w:sz w:val="24"/>
          <w:szCs w:val="24"/>
        </w:rPr>
        <w:t>й по цене от участников продажи</w:t>
      </w:r>
      <w:r w:rsidRPr="00E53F20">
        <w:rPr>
          <w:sz w:val="24"/>
          <w:szCs w:val="24"/>
        </w:rPr>
        <w:t>) –</w:t>
      </w:r>
      <w:r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16</w:t>
      </w:r>
      <w:r w:rsidR="00AC39B7" w:rsidRPr="00E53F20">
        <w:rPr>
          <w:b/>
          <w:sz w:val="24"/>
          <w:szCs w:val="24"/>
        </w:rPr>
        <w:t xml:space="preserve"> </w:t>
      </w:r>
      <w:r w:rsidR="00EC06E8">
        <w:rPr>
          <w:b/>
          <w:sz w:val="24"/>
          <w:szCs w:val="24"/>
        </w:rPr>
        <w:t>августа</w:t>
      </w:r>
      <w:r w:rsidRPr="00E53F20">
        <w:rPr>
          <w:b/>
          <w:sz w:val="24"/>
          <w:szCs w:val="24"/>
        </w:rPr>
        <w:t xml:space="preserve"> 20</w:t>
      </w:r>
      <w:r w:rsidR="00B066DD" w:rsidRPr="00E53F20">
        <w:rPr>
          <w:b/>
          <w:sz w:val="24"/>
          <w:szCs w:val="24"/>
        </w:rPr>
        <w:t>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</w:t>
      </w:r>
      <w:r w:rsidR="00CB7FE3" w:rsidRPr="00E53F20">
        <w:rPr>
          <w:b/>
          <w:sz w:val="24"/>
          <w:szCs w:val="24"/>
        </w:rPr>
        <w:t xml:space="preserve"> </w:t>
      </w:r>
      <w:r w:rsidRPr="00E53F20">
        <w:rPr>
          <w:b/>
          <w:sz w:val="24"/>
          <w:szCs w:val="24"/>
        </w:rPr>
        <w:t>в 0</w:t>
      </w:r>
      <w:r w:rsidR="00423560" w:rsidRPr="00E53F20">
        <w:rPr>
          <w:b/>
          <w:sz w:val="24"/>
          <w:szCs w:val="24"/>
        </w:rPr>
        <w:t>9</w:t>
      </w:r>
      <w:r w:rsidRPr="00E53F20">
        <w:rPr>
          <w:b/>
          <w:sz w:val="24"/>
          <w:szCs w:val="24"/>
        </w:rPr>
        <w:t xml:space="preserve">-00 час. </w:t>
      </w:r>
    </w:p>
    <w:p w:rsidR="00691F09" w:rsidRPr="00E53F20" w:rsidRDefault="006161BB" w:rsidP="006161BB">
      <w:pPr>
        <w:ind w:firstLine="567"/>
        <w:jc w:val="both"/>
        <w:rPr>
          <w:rFonts w:eastAsia="Calibri"/>
          <w:sz w:val="24"/>
          <w:szCs w:val="24"/>
        </w:rPr>
      </w:pPr>
      <w:r w:rsidRPr="00E53F20">
        <w:rPr>
          <w:b/>
          <w:bCs/>
          <w:sz w:val="24"/>
          <w:szCs w:val="24"/>
        </w:rPr>
        <w:t>Подведение итогов продажи:</w:t>
      </w:r>
      <w:r w:rsidR="00CB7FE3" w:rsidRPr="00E53F20">
        <w:rPr>
          <w:b/>
          <w:bCs/>
          <w:sz w:val="24"/>
          <w:szCs w:val="24"/>
        </w:rPr>
        <w:t xml:space="preserve"> </w:t>
      </w:r>
      <w:r w:rsidRPr="00E53F20">
        <w:rPr>
          <w:rFonts w:eastAsia="Calibri"/>
          <w:sz w:val="24"/>
          <w:szCs w:val="24"/>
        </w:rPr>
        <w:t xml:space="preserve">процедура </w:t>
      </w:r>
      <w:r w:rsidR="00691F09" w:rsidRPr="00E53F20">
        <w:rPr>
          <w:rFonts w:eastAsia="Calibri"/>
          <w:sz w:val="24"/>
          <w:szCs w:val="24"/>
        </w:rPr>
        <w:t>торгов считается завершенной со времени подписания продавцом протокола об итогах такой продажи.</w:t>
      </w:r>
    </w:p>
    <w:p w:rsidR="0062720C" w:rsidRDefault="0062720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200F9B" w:rsidRDefault="005017FC" w:rsidP="005017FC">
      <w:pPr>
        <w:ind w:firstLine="567"/>
        <w:jc w:val="center"/>
        <w:rPr>
          <w:b/>
          <w:sz w:val="28"/>
          <w:szCs w:val="28"/>
        </w:rPr>
      </w:pPr>
      <w:r w:rsidRPr="00200F9B">
        <w:rPr>
          <w:b/>
          <w:sz w:val="28"/>
          <w:szCs w:val="28"/>
        </w:rPr>
        <w:t>Порядок регистрации на электронной площадке.</w:t>
      </w:r>
    </w:p>
    <w:p w:rsidR="005017FC" w:rsidRPr="00200F9B" w:rsidRDefault="005017F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7FC" w:rsidRPr="00200F9B" w:rsidRDefault="005017FC" w:rsidP="00960F1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43FB4" w:rsidRPr="00200F9B" w:rsidRDefault="00E43FB4" w:rsidP="00E43FB4">
      <w:pPr>
        <w:ind w:firstLine="567"/>
        <w:jc w:val="center"/>
        <w:rPr>
          <w:b/>
          <w:sz w:val="28"/>
          <w:szCs w:val="28"/>
        </w:rPr>
      </w:pPr>
      <w:r w:rsidRPr="00200F9B">
        <w:rPr>
          <w:b/>
          <w:sz w:val="28"/>
          <w:szCs w:val="28"/>
        </w:rPr>
        <w:t xml:space="preserve">Условия участия в </w:t>
      </w:r>
      <w:r w:rsidR="00691F09" w:rsidRPr="00200F9B">
        <w:rPr>
          <w:b/>
          <w:sz w:val="28"/>
          <w:szCs w:val="28"/>
        </w:rPr>
        <w:t>аукционе</w:t>
      </w:r>
    </w:p>
    <w:p w:rsidR="005017FC" w:rsidRPr="00722DB1" w:rsidRDefault="005017FC" w:rsidP="00E43FB4">
      <w:pPr>
        <w:ind w:firstLine="567"/>
        <w:jc w:val="center"/>
        <w:rPr>
          <w:b/>
          <w:sz w:val="28"/>
          <w:szCs w:val="28"/>
          <w:highlight w:val="yellow"/>
        </w:rPr>
      </w:pPr>
    </w:p>
    <w:p w:rsidR="001309CE" w:rsidRPr="00200F9B" w:rsidRDefault="001309CE" w:rsidP="001309CE">
      <w:pPr>
        <w:ind w:firstLine="567"/>
        <w:jc w:val="both"/>
        <w:rPr>
          <w:b/>
          <w:sz w:val="24"/>
          <w:szCs w:val="24"/>
        </w:rPr>
      </w:pPr>
      <w:r w:rsidRPr="00200F9B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200F9B">
        <w:rPr>
          <w:b/>
          <w:sz w:val="24"/>
          <w:szCs w:val="24"/>
        </w:rPr>
        <w:t>следующие действия: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- внести задаток на счет Организатора торгов указанном в настоящем информационном </w:t>
      </w:r>
      <w:r w:rsidR="00CB7FE3" w:rsidRPr="00200F9B">
        <w:rPr>
          <w:sz w:val="24"/>
          <w:szCs w:val="24"/>
        </w:rPr>
        <w:t xml:space="preserve">сообщении </w:t>
      </w:r>
      <w:r w:rsidRPr="00200F9B">
        <w:rPr>
          <w:sz w:val="24"/>
          <w:szCs w:val="24"/>
        </w:rPr>
        <w:t>порядке;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309CE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200F9B" w:rsidRPr="00960F18" w:rsidRDefault="00200F9B" w:rsidP="00960F1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1309CE" w:rsidRDefault="001309CE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06E8" w:rsidRDefault="00EC06E8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06E8" w:rsidRDefault="00EC06E8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06E8" w:rsidRPr="00E94226" w:rsidRDefault="00EC06E8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FB4" w:rsidRPr="00E94226" w:rsidRDefault="00E43FB4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E94226">
        <w:rPr>
          <w:b/>
          <w:bCs/>
          <w:sz w:val="28"/>
          <w:szCs w:val="28"/>
        </w:rPr>
        <w:t>Порядок ознакомления с доку</w:t>
      </w:r>
      <w:r w:rsidR="00A951CC" w:rsidRPr="00E94226">
        <w:rPr>
          <w:b/>
          <w:bCs/>
          <w:sz w:val="28"/>
          <w:szCs w:val="28"/>
        </w:rPr>
        <w:t>ментами и информацией об объектах</w:t>
      </w:r>
    </w:p>
    <w:p w:rsidR="005017FC" w:rsidRPr="00E94226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B051DD" w:rsidRDefault="001309CE" w:rsidP="00CB7FE3">
      <w:pPr>
        <w:ind w:right="-5" w:firstLine="720"/>
        <w:jc w:val="both"/>
        <w:rPr>
          <w:sz w:val="24"/>
          <w:szCs w:val="24"/>
        </w:rPr>
      </w:pPr>
      <w:r w:rsidRPr="00E94226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E9422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www.torgi.gov.ru, официальном сайте Продавца </w:t>
      </w:r>
      <w:r w:rsidR="005017FC" w:rsidRPr="00E94226">
        <w:rPr>
          <w:sz w:val="24"/>
          <w:szCs w:val="24"/>
        </w:rPr>
        <w:t xml:space="preserve">Администрации </w:t>
      </w:r>
      <w:r w:rsidR="00217377">
        <w:rPr>
          <w:sz w:val="24"/>
          <w:szCs w:val="24"/>
        </w:rPr>
        <w:t>Жуковского сельсовета</w:t>
      </w:r>
      <w:r w:rsidR="005017FC" w:rsidRPr="00E94226">
        <w:rPr>
          <w:sz w:val="24"/>
          <w:szCs w:val="24"/>
        </w:rPr>
        <w:t xml:space="preserve"> </w:t>
      </w:r>
      <w:r w:rsidRPr="00E94226">
        <w:rPr>
          <w:sz w:val="24"/>
          <w:szCs w:val="24"/>
        </w:rPr>
        <w:t>–</w:t>
      </w:r>
      <w:r w:rsidR="00DA0C61" w:rsidRPr="00E94226">
        <w:rPr>
          <w:sz w:val="24"/>
          <w:szCs w:val="24"/>
        </w:rPr>
        <w:t xml:space="preserve"> </w:t>
      </w:r>
      <w:r w:rsidR="00217377" w:rsidRPr="00217377">
        <w:rPr>
          <w:sz w:val="24"/>
          <w:szCs w:val="24"/>
        </w:rPr>
        <w:t>https://zhukovskij-r04.gosweb.gosuslugi.ru</w:t>
      </w:r>
      <w:r w:rsidRPr="00E94226">
        <w:rPr>
          <w:sz w:val="24"/>
          <w:szCs w:val="24"/>
        </w:rPr>
        <w:t>, на</w:t>
      </w:r>
      <w:r w:rsidRPr="00B051DD">
        <w:rPr>
          <w:sz w:val="24"/>
          <w:szCs w:val="24"/>
        </w:rPr>
        <w:t xml:space="preserve"> электронной площадке </w:t>
      </w:r>
      <w:r w:rsidR="005017FC" w:rsidRPr="00B051DD">
        <w:rPr>
          <w:sz w:val="26"/>
          <w:szCs w:val="26"/>
        </w:rPr>
        <w:t>https://www.rts-tender.ru/.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217377" w:rsidRPr="00217377">
        <w:rPr>
          <w:color w:val="000000" w:themeColor="text1"/>
          <w:sz w:val="24"/>
          <w:szCs w:val="24"/>
          <w:shd w:val="clear" w:color="auto" w:fill="FFFFFF"/>
        </w:rPr>
        <w:t>Jukovka.2010@yandex.ru</w:t>
      </w:r>
      <w:r w:rsidRPr="00217377">
        <w:rPr>
          <w:color w:val="000000" w:themeColor="text1"/>
          <w:sz w:val="24"/>
          <w:szCs w:val="24"/>
        </w:rPr>
        <w:t>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217377" w:rsidRPr="00217377">
        <w:rPr>
          <w:color w:val="000000" w:themeColor="text1"/>
          <w:sz w:val="24"/>
          <w:szCs w:val="24"/>
          <w:shd w:val="clear" w:color="auto" w:fill="FFFFFF"/>
        </w:rPr>
        <w:t>Jukovka.2010@yandex.ru</w:t>
      </w:r>
      <w:r w:rsidRPr="00B051DD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аукционе.</w:t>
      </w:r>
    </w:p>
    <w:p w:rsidR="001309CE" w:rsidRDefault="001309CE" w:rsidP="00E43FB4">
      <w:pPr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</w:t>
      </w:r>
      <w:r w:rsidR="00761706" w:rsidRPr="00B051DD">
        <w:rPr>
          <w:sz w:val="24"/>
          <w:szCs w:val="24"/>
        </w:rPr>
        <w:t>ой подписью лица, имеющего право</w:t>
      </w:r>
      <w:r w:rsidRPr="00B051DD">
        <w:rPr>
          <w:sz w:val="24"/>
          <w:szCs w:val="24"/>
        </w:rPr>
        <w:t xml:space="preserve"> действовать от имени Организатора торгов). </w:t>
      </w:r>
    </w:p>
    <w:p w:rsidR="00E94226" w:rsidRPr="00A951CC" w:rsidRDefault="00E94226" w:rsidP="00E94226">
      <w:pPr>
        <w:ind w:firstLine="709"/>
        <w:jc w:val="both"/>
        <w:rPr>
          <w:sz w:val="24"/>
          <w:szCs w:val="24"/>
        </w:rPr>
      </w:pPr>
      <w:r w:rsidRPr="00541CA0">
        <w:rPr>
          <w:sz w:val="24"/>
          <w:szCs w:val="24"/>
        </w:rPr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</w:t>
      </w:r>
      <w:r>
        <w:rPr>
          <w:sz w:val="24"/>
          <w:szCs w:val="24"/>
        </w:rPr>
        <w:t>аукциона</w:t>
      </w:r>
      <w:r w:rsidRPr="00541CA0">
        <w:rPr>
          <w:sz w:val="24"/>
          <w:szCs w:val="24"/>
        </w:rPr>
        <w:t xml:space="preserve">  и об условиях договора купли-продажи имущества по телефону:</w:t>
      </w:r>
      <w:r>
        <w:rPr>
          <w:sz w:val="24"/>
          <w:szCs w:val="24"/>
        </w:rPr>
        <w:t xml:space="preserve"> </w:t>
      </w:r>
      <w:r w:rsidR="00217377">
        <w:rPr>
          <w:sz w:val="24"/>
          <w:szCs w:val="24"/>
        </w:rPr>
        <w:t xml:space="preserve">89233363979 </w:t>
      </w:r>
      <w:r>
        <w:rPr>
          <w:sz w:val="24"/>
          <w:szCs w:val="24"/>
        </w:rPr>
        <w:t>или по адресу:</w:t>
      </w:r>
      <w:r w:rsidRPr="00EC08CF">
        <w:rPr>
          <w:sz w:val="24"/>
          <w:szCs w:val="24"/>
        </w:rPr>
        <w:t xml:space="preserve"> Красноярский край, Козульский район, </w:t>
      </w:r>
      <w:r w:rsidR="00217377">
        <w:rPr>
          <w:sz w:val="24"/>
          <w:szCs w:val="24"/>
        </w:rPr>
        <w:t>с. Жуковка, ул. Кооперативная</w:t>
      </w:r>
      <w:r w:rsidRPr="00EC08CF">
        <w:rPr>
          <w:sz w:val="24"/>
          <w:szCs w:val="24"/>
        </w:rPr>
        <w:t>,</w:t>
      </w:r>
      <w:r w:rsidR="00217377">
        <w:rPr>
          <w:sz w:val="24"/>
          <w:szCs w:val="24"/>
        </w:rPr>
        <w:t xml:space="preserve"> </w:t>
      </w:r>
      <w:r w:rsidRPr="00EC08CF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E94226" w:rsidRPr="00B051DD" w:rsidRDefault="00E94226" w:rsidP="00E43FB4">
      <w:pPr>
        <w:ind w:firstLine="567"/>
        <w:jc w:val="both"/>
        <w:rPr>
          <w:sz w:val="24"/>
          <w:szCs w:val="24"/>
        </w:rPr>
      </w:pPr>
    </w:p>
    <w:p w:rsidR="00955A30" w:rsidRPr="00B051DD" w:rsidRDefault="00955A30" w:rsidP="00E43FB4">
      <w:pPr>
        <w:ind w:left="567" w:right="-5" w:firstLine="720"/>
        <w:jc w:val="center"/>
        <w:rPr>
          <w:b/>
          <w:sz w:val="28"/>
          <w:szCs w:val="28"/>
        </w:rPr>
      </w:pPr>
      <w:r w:rsidRPr="00B051DD">
        <w:rPr>
          <w:b/>
          <w:sz w:val="28"/>
          <w:szCs w:val="28"/>
        </w:rPr>
        <w:t>Порядок, форма подачи заявок и срок отз</w:t>
      </w:r>
      <w:r w:rsidR="00691F09" w:rsidRPr="00B051DD">
        <w:rPr>
          <w:b/>
          <w:sz w:val="28"/>
          <w:szCs w:val="28"/>
        </w:rPr>
        <w:t>ыва заявок на участие в аукционе</w:t>
      </w:r>
    </w:p>
    <w:p w:rsidR="00E43FB4" w:rsidRPr="00B051DD" w:rsidRDefault="00E43FB4" w:rsidP="00E43FB4">
      <w:pPr>
        <w:ind w:left="567" w:right="-5" w:firstLine="720"/>
        <w:jc w:val="center"/>
        <w:rPr>
          <w:sz w:val="28"/>
          <w:szCs w:val="28"/>
        </w:rPr>
      </w:pP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Юридические лица: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заверенные копии учредительных документов;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B051DD">
        <w:rPr>
          <w:sz w:val="24"/>
          <w:szCs w:val="24"/>
        </w:rPr>
        <w:lastRenderedPageBreak/>
        <w:t>правом действовать от имени юридического лица без доверенности;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Одно лицо имеет право подать только одну за</w:t>
      </w:r>
      <w:r w:rsidR="00B051DD" w:rsidRPr="00B051DD">
        <w:rPr>
          <w:sz w:val="24"/>
          <w:szCs w:val="24"/>
        </w:rPr>
        <w:t>явку</w:t>
      </w:r>
      <w:r w:rsidRPr="00B051DD">
        <w:rPr>
          <w:sz w:val="24"/>
          <w:szCs w:val="24"/>
        </w:rPr>
        <w:t>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A0C61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309CE" w:rsidRPr="00722DB1" w:rsidRDefault="001309CE" w:rsidP="001309CE">
      <w:pPr>
        <w:pStyle w:val="aa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highlight w:val="yellow"/>
          <w:lang w:eastAsia="zh-CN"/>
        </w:rPr>
      </w:pPr>
    </w:p>
    <w:p w:rsidR="00575492" w:rsidRPr="0063575A" w:rsidRDefault="00575492" w:rsidP="00575492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>Порядок внесения и возврата задатка</w:t>
      </w:r>
    </w:p>
    <w:p w:rsidR="00575492" w:rsidRPr="0063575A" w:rsidRDefault="00575492" w:rsidP="00575492">
      <w:pPr>
        <w:ind w:right="-5" w:firstLine="720"/>
        <w:jc w:val="center"/>
        <w:rPr>
          <w:b/>
          <w:sz w:val="24"/>
          <w:szCs w:val="24"/>
        </w:rPr>
      </w:pP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575492" w:rsidRPr="0063575A" w:rsidRDefault="00575492" w:rsidP="00575492">
      <w:pPr>
        <w:pStyle w:val="11"/>
        <w:spacing w:before="0"/>
        <w:rPr>
          <w:sz w:val="22"/>
          <w:szCs w:val="22"/>
        </w:rPr>
      </w:pPr>
      <w:r w:rsidRPr="0063575A">
        <w:rPr>
          <w:sz w:val="22"/>
          <w:szCs w:val="22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8" w:history="1">
        <w:r w:rsidRPr="0063575A">
          <w:rPr>
            <w:sz w:val="22"/>
            <w:szCs w:val="22"/>
          </w:rPr>
          <w:t>https://www.rts-tender.ru/</w:t>
        </w:r>
      </w:hyperlink>
      <w:r w:rsidRPr="0063575A">
        <w:rPr>
          <w:sz w:val="22"/>
          <w:szCs w:val="22"/>
        </w:rPr>
        <w:t>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575A" w:rsidRP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3575A">
        <w:rPr>
          <w:rFonts w:eastAsiaTheme="minorHAnsi"/>
          <w:sz w:val="24"/>
          <w:szCs w:val="24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Порядок возвращения задатка: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участникам продажи, за исключением его победителя, в течение 5 календарных дней со д</w:t>
      </w:r>
      <w:r w:rsidR="00D517F0" w:rsidRPr="0063575A">
        <w:rPr>
          <w:sz w:val="24"/>
          <w:szCs w:val="24"/>
        </w:rPr>
        <w:t>ня подведения итогов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претендентам на участие в</w:t>
      </w:r>
      <w:r w:rsidR="002B5E0A" w:rsidRPr="0063575A">
        <w:rPr>
          <w:sz w:val="24"/>
          <w:szCs w:val="24"/>
        </w:rPr>
        <w:t xml:space="preserve"> продаже</w:t>
      </w:r>
      <w:r w:rsidRPr="0063575A">
        <w:rPr>
          <w:sz w:val="24"/>
          <w:szCs w:val="24"/>
        </w:rPr>
        <w:t>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</w:t>
      </w:r>
      <w:r w:rsidR="00D517F0" w:rsidRPr="0063575A">
        <w:rPr>
          <w:sz w:val="24"/>
          <w:szCs w:val="24"/>
        </w:rPr>
        <w:t>ендентов участниками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Задаток, внесенный победителем </w:t>
      </w:r>
      <w:r w:rsidR="00611660" w:rsidRPr="0063575A">
        <w:rPr>
          <w:sz w:val="24"/>
          <w:szCs w:val="24"/>
        </w:rPr>
        <w:t>аукциона</w:t>
      </w:r>
      <w:r w:rsidRPr="0063575A">
        <w:rPr>
          <w:sz w:val="24"/>
          <w:szCs w:val="24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575492" w:rsidRPr="0063575A" w:rsidRDefault="00575492" w:rsidP="00575492">
      <w:pPr>
        <w:ind w:right="-5"/>
        <w:jc w:val="both"/>
        <w:rPr>
          <w:sz w:val="24"/>
          <w:szCs w:val="24"/>
        </w:rPr>
      </w:pPr>
      <w:r w:rsidRPr="0063575A">
        <w:rPr>
          <w:sz w:val="24"/>
          <w:szCs w:val="24"/>
        </w:rPr>
        <w:tab/>
        <w:t xml:space="preserve">При уклонении или отказе победителя </w:t>
      </w:r>
      <w:r w:rsidR="00761706" w:rsidRPr="0063575A">
        <w:rPr>
          <w:sz w:val="24"/>
          <w:szCs w:val="24"/>
        </w:rPr>
        <w:t>торгов</w:t>
      </w:r>
      <w:r w:rsidRPr="0063575A">
        <w:rPr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1309CE" w:rsidRPr="0063575A" w:rsidRDefault="001309CE" w:rsidP="001309CE">
      <w:pPr>
        <w:pStyle w:val="aa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DA0C61" w:rsidRPr="0063575A" w:rsidRDefault="00DA0C61" w:rsidP="00DA0C61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 xml:space="preserve">Условия допуска и отказа в допуске к участию в </w:t>
      </w:r>
      <w:r w:rsidR="00691F09" w:rsidRPr="0063575A">
        <w:rPr>
          <w:b/>
          <w:sz w:val="28"/>
          <w:szCs w:val="28"/>
        </w:rPr>
        <w:t>аукционе</w:t>
      </w:r>
    </w:p>
    <w:p w:rsidR="00DA0C61" w:rsidRPr="00722DB1" w:rsidRDefault="00DA0C61" w:rsidP="00DA0C61">
      <w:pPr>
        <w:ind w:right="-5" w:firstLine="720"/>
        <w:jc w:val="center"/>
        <w:rPr>
          <w:sz w:val="26"/>
          <w:szCs w:val="26"/>
          <w:highlight w:val="yellow"/>
        </w:rPr>
      </w:pP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К участию в процедуре </w:t>
      </w:r>
      <w:r w:rsidR="00691F09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Для участия в </w:t>
      </w:r>
      <w:r w:rsidR="00691F09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</w:t>
      </w:r>
      <w:r w:rsidR="00691F09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>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lastRenderedPageBreak/>
        <w:t xml:space="preserve">В день определения участников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>, указанный в информационном сообщении о проведении торгов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</w:t>
      </w:r>
      <w:r w:rsidR="005A6F70" w:rsidRPr="004A3A1D">
        <w:rPr>
          <w:sz w:val="24"/>
          <w:szCs w:val="24"/>
        </w:rPr>
        <w:t>но в допуске к участию в аукционе</w:t>
      </w:r>
      <w:r w:rsidRPr="004A3A1D">
        <w:rPr>
          <w:sz w:val="24"/>
          <w:szCs w:val="24"/>
        </w:rPr>
        <w:t>, с указанием оснований такого отказа.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 Претендент приобретает статус участника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 xml:space="preserve"> с момента подписания протокола о признании Претендентов участниками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>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Претендент не допускается к участию в </w:t>
      </w:r>
      <w:r w:rsidR="00910091" w:rsidRPr="00132E80">
        <w:rPr>
          <w:sz w:val="24"/>
          <w:szCs w:val="24"/>
        </w:rPr>
        <w:t>аук</w:t>
      </w:r>
      <w:r w:rsidR="005A6F70" w:rsidRPr="00132E80">
        <w:rPr>
          <w:sz w:val="24"/>
          <w:szCs w:val="24"/>
        </w:rPr>
        <w:t>ц</w:t>
      </w:r>
      <w:r w:rsidR="00910091" w:rsidRPr="00132E80">
        <w:rPr>
          <w:sz w:val="24"/>
          <w:szCs w:val="24"/>
        </w:rPr>
        <w:t>и</w:t>
      </w:r>
      <w:r w:rsidR="005A6F70" w:rsidRPr="00132E80">
        <w:rPr>
          <w:sz w:val="24"/>
          <w:szCs w:val="24"/>
        </w:rPr>
        <w:t>оне</w:t>
      </w:r>
      <w:r w:rsidRPr="00132E80">
        <w:rPr>
          <w:sz w:val="24"/>
          <w:szCs w:val="24"/>
        </w:rPr>
        <w:t xml:space="preserve"> по следующим основаниям: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="0090288D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>, или оформление представленных документов не соответствует законодательству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Перечень указанных оснований отказа Претенденту в участии в </w:t>
      </w:r>
      <w:r w:rsidR="005A6F70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 является исчерпывающим.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Информация об отказе в допуске к участию в </w:t>
      </w:r>
      <w:r w:rsidR="005A6F70" w:rsidRPr="0023517D">
        <w:rPr>
          <w:sz w:val="24"/>
          <w:szCs w:val="24"/>
        </w:rPr>
        <w:t>аукционе</w:t>
      </w:r>
      <w:r w:rsidRPr="0023517D">
        <w:rPr>
          <w:sz w:val="24"/>
          <w:szCs w:val="24"/>
        </w:rPr>
        <w:t xml:space="preserve">  размещается на официальном сайте Российской Федерации для размещения информации о пров</w:t>
      </w:r>
      <w:r w:rsidR="00210AA1" w:rsidRPr="0023517D">
        <w:rPr>
          <w:sz w:val="24"/>
          <w:szCs w:val="24"/>
        </w:rPr>
        <w:t>едении торгов www.torgi.gov.ru</w:t>
      </w:r>
      <w:r w:rsidRPr="0023517D">
        <w:rPr>
          <w:sz w:val="24"/>
          <w:szCs w:val="24"/>
        </w:rPr>
        <w:t xml:space="preserve"> </w:t>
      </w:r>
      <w:r w:rsidR="00955A30" w:rsidRPr="0023517D">
        <w:rPr>
          <w:sz w:val="24"/>
          <w:szCs w:val="24"/>
        </w:rPr>
        <w:t xml:space="preserve"> </w:t>
      </w:r>
      <w:r w:rsidRPr="0023517D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F37E3D" w:rsidRPr="0023517D">
        <w:rPr>
          <w:sz w:val="24"/>
          <w:szCs w:val="24"/>
        </w:rPr>
        <w:t xml:space="preserve">Организатором торгов </w:t>
      </w:r>
      <w:r w:rsidRPr="0023517D">
        <w:rPr>
          <w:sz w:val="24"/>
          <w:szCs w:val="24"/>
        </w:rPr>
        <w:t xml:space="preserve">направляется уведомление о признании их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или об отказе в признании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с указанием оснований отказа.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Проведение процедуры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должно состояться не позднее третьего рабочего дня со дня определения участников, указанного в информационном сообщении о проведении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в электронной форме.</w:t>
      </w:r>
    </w:p>
    <w:p w:rsidR="00DA0C61" w:rsidRPr="00722DB1" w:rsidRDefault="00DA0C61" w:rsidP="00DA0C61">
      <w:pPr>
        <w:ind w:right="-5" w:firstLine="720"/>
        <w:jc w:val="both"/>
        <w:rPr>
          <w:sz w:val="26"/>
          <w:szCs w:val="26"/>
          <w:highlight w:val="yellow"/>
        </w:rPr>
      </w:pPr>
    </w:p>
    <w:p w:rsidR="00955A30" w:rsidRPr="0023517D" w:rsidRDefault="00955A30" w:rsidP="005A6F70">
      <w:pPr>
        <w:ind w:right="-5" w:firstLine="720"/>
        <w:jc w:val="center"/>
        <w:rPr>
          <w:b/>
          <w:sz w:val="28"/>
          <w:szCs w:val="28"/>
        </w:rPr>
      </w:pPr>
      <w:r w:rsidRPr="0023517D">
        <w:rPr>
          <w:b/>
          <w:sz w:val="28"/>
          <w:szCs w:val="28"/>
        </w:rPr>
        <w:t xml:space="preserve">Порядок проведения </w:t>
      </w:r>
      <w:r w:rsidR="005A6F70" w:rsidRPr="0023517D">
        <w:rPr>
          <w:b/>
          <w:sz w:val="28"/>
          <w:szCs w:val="28"/>
        </w:rPr>
        <w:t>аукциона</w:t>
      </w:r>
      <w:r w:rsidRPr="0023517D">
        <w:rPr>
          <w:b/>
          <w:sz w:val="28"/>
          <w:szCs w:val="28"/>
        </w:rPr>
        <w:t xml:space="preserve"> в электронной форме</w:t>
      </w:r>
    </w:p>
    <w:p w:rsidR="00955A30" w:rsidRPr="00722DB1" w:rsidRDefault="00955A30" w:rsidP="00955A30">
      <w:pPr>
        <w:ind w:right="-5" w:firstLine="720"/>
        <w:jc w:val="both"/>
        <w:rPr>
          <w:b/>
          <w:sz w:val="28"/>
          <w:szCs w:val="28"/>
          <w:highlight w:val="yellow"/>
        </w:rPr>
      </w:pP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23517D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5A6F70" w:rsidRPr="0023517D" w:rsidRDefault="005A6F70" w:rsidP="005A6F70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17D">
        <w:rPr>
          <w:rFonts w:ascii="Times New Roman" w:hAnsi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 Со времени начала проведения процедуры аукциона Организатором торгов размещается: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lastRenderedPageBreak/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A6F70" w:rsidRPr="0023517D" w:rsidRDefault="005A6F70" w:rsidP="005A6F70">
      <w:pPr>
        <w:ind w:firstLine="567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3517D" w:rsidRPr="0023517D" w:rsidRDefault="005A6F70" w:rsidP="005A6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7D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</w:t>
      </w:r>
      <w:r w:rsidRPr="0023517D">
        <w:rPr>
          <w:rFonts w:eastAsiaTheme="minorHAnsi"/>
          <w:sz w:val="24"/>
          <w:szCs w:val="24"/>
          <w:lang w:eastAsia="en-US"/>
        </w:rPr>
        <w:t>аукционе подало только одно лицо, признанное единственным участником аукциона.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Аукцион признается несостоявшимся в следующих случаях: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3517D">
        <w:rPr>
          <w:rFonts w:eastAsiaTheme="minorHAnsi"/>
          <w:sz w:val="24"/>
          <w:szCs w:val="24"/>
          <w:lang w:eastAsia="en-US"/>
        </w:rPr>
        <w:t>- лицо, признанное единственным участником аукциона, отказалось от заключения договора купли-продажи;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A6F70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 Решение о признании аукциона несостоявшимся оформляется протоколом.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309CE" w:rsidRDefault="001309CE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EC06E8" w:rsidRPr="00722DB1" w:rsidRDefault="00EC06E8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A53EE2" w:rsidRPr="00573E84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573E84">
        <w:rPr>
          <w:rFonts w:eastAsia="Times New Roman"/>
          <w:b/>
          <w:sz w:val="28"/>
          <w:szCs w:val="28"/>
          <w:lang w:eastAsia="en-US"/>
        </w:rPr>
        <w:t xml:space="preserve">Заключение договора купли-продажи по итогам </w:t>
      </w:r>
      <w:r w:rsidR="005A6F70" w:rsidRPr="00573E84">
        <w:rPr>
          <w:rFonts w:eastAsia="Times New Roman"/>
          <w:b/>
          <w:sz w:val="28"/>
          <w:szCs w:val="28"/>
          <w:lang w:eastAsia="en-US"/>
        </w:rPr>
        <w:t>проведения аукциона</w:t>
      </w:r>
    </w:p>
    <w:p w:rsidR="00A53EE2" w:rsidRPr="00722DB1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highlight w:val="yellow"/>
          <w:lang w:eastAsia="en-US"/>
        </w:rPr>
      </w:pPr>
    </w:p>
    <w:p w:rsidR="00573E84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573E84" w:rsidRPr="00217377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17377">
        <w:rPr>
          <w:rFonts w:eastAsiaTheme="minorHAnsi"/>
          <w:sz w:val="24"/>
          <w:szCs w:val="24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73E84" w:rsidRPr="00217377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17377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217377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Pr="0021737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217377">
        <w:rPr>
          <w:rFonts w:eastAsiaTheme="minorHAnsi"/>
          <w:sz w:val="24"/>
          <w:szCs w:val="24"/>
          <w:lang w:eastAsia="en-US"/>
        </w:rPr>
        <w:t>Российской Федерации в договоре купли-продажи имущества, задаток ему не возвращается.</w:t>
      </w:r>
    </w:p>
    <w:p w:rsidR="00573E84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D66768" w:rsidRPr="00573E84" w:rsidRDefault="001309CE" w:rsidP="00573E84">
      <w:pPr>
        <w:widowControl/>
        <w:shd w:val="clear" w:color="auto" w:fill="FFFFFF"/>
        <w:spacing w:after="33"/>
        <w:ind w:firstLine="540"/>
        <w:jc w:val="both"/>
        <w:rPr>
          <w:sz w:val="24"/>
          <w:szCs w:val="24"/>
        </w:rPr>
      </w:pPr>
      <w:r w:rsidRPr="00573E84">
        <w:rPr>
          <w:sz w:val="24"/>
          <w:szCs w:val="24"/>
        </w:rPr>
        <w:t xml:space="preserve">Оплата приобретенного на </w:t>
      </w:r>
      <w:r w:rsidR="00955A30" w:rsidRPr="00573E84">
        <w:rPr>
          <w:sz w:val="24"/>
          <w:szCs w:val="24"/>
        </w:rPr>
        <w:t>торгах</w:t>
      </w:r>
      <w:r w:rsidRPr="00573E84">
        <w:rPr>
          <w:sz w:val="24"/>
          <w:szCs w:val="24"/>
        </w:rPr>
        <w:t xml:space="preserve"> имущества производится победителем </w:t>
      </w:r>
      <w:r w:rsidR="00573E84" w:rsidRPr="00573E84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</w:t>
      </w:r>
      <w:r w:rsidR="0090288D" w:rsidRPr="00573E84">
        <w:rPr>
          <w:sz w:val="24"/>
          <w:szCs w:val="24"/>
        </w:rPr>
        <w:t>аукциона</w:t>
      </w:r>
      <w:r w:rsidR="00626644" w:rsidRPr="00573E84">
        <w:rPr>
          <w:sz w:val="24"/>
          <w:szCs w:val="24"/>
        </w:rPr>
        <w:t xml:space="preserve"> </w:t>
      </w:r>
      <w:r w:rsidRPr="00573E84">
        <w:rPr>
          <w:sz w:val="24"/>
          <w:szCs w:val="24"/>
          <w:lang w:eastAsia="en-US"/>
        </w:rPr>
        <w:t>единовременно</w:t>
      </w:r>
      <w:r w:rsidR="00CB7FE3" w:rsidRPr="00573E84">
        <w:rPr>
          <w:sz w:val="24"/>
          <w:szCs w:val="24"/>
          <w:lang w:eastAsia="en-US"/>
        </w:rPr>
        <w:t xml:space="preserve"> </w:t>
      </w:r>
      <w:r w:rsidR="00D66768" w:rsidRPr="00573E84">
        <w:rPr>
          <w:sz w:val="24"/>
          <w:szCs w:val="24"/>
        </w:rPr>
        <w:t>в течение 10 (десяти) рабочих дней с даты заключения договора купли-продажи.</w:t>
      </w:r>
    </w:p>
    <w:p w:rsidR="001309CE" w:rsidRPr="00573E84" w:rsidRDefault="001309CE" w:rsidP="001309CE">
      <w:pPr>
        <w:pStyle w:val="TextBasTxt"/>
        <w:ind w:firstLine="540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 Задаток,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1309CE" w:rsidRPr="00573E84" w:rsidRDefault="001309CE" w:rsidP="00210AA1">
      <w:pPr>
        <w:pStyle w:val="TextBasTxt"/>
        <w:ind w:firstLine="708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Факт оплаты имущества подтверждается выпиской со счета</w:t>
      </w:r>
      <w:r w:rsidR="00CB7FE3" w:rsidRPr="00573E84">
        <w:rPr>
          <w:rFonts w:eastAsia="Times New Roman"/>
          <w:lang w:eastAsia="en-US"/>
        </w:rPr>
        <w:t xml:space="preserve"> </w:t>
      </w:r>
      <w:r w:rsidR="005B766D" w:rsidRPr="00573E84">
        <w:rPr>
          <w:rFonts w:eastAsia="Times New Roman"/>
          <w:lang w:eastAsia="en-US"/>
        </w:rPr>
        <w:t>Продавца</w:t>
      </w:r>
      <w:r w:rsidRPr="00573E84">
        <w:rPr>
          <w:rFonts w:eastAsia="Times New Roman"/>
          <w:lang w:eastAsia="en-US"/>
        </w:rPr>
        <w:t xml:space="preserve">, указанного в договоре купли-продажи имущества. </w:t>
      </w:r>
    </w:p>
    <w:p w:rsidR="00541CA0" w:rsidRPr="00722DB1" w:rsidRDefault="00541CA0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  <w:highlight w:val="yellow"/>
        </w:rPr>
      </w:pPr>
    </w:p>
    <w:p w:rsidR="00955A30" w:rsidRDefault="00955A30">
      <w:pPr>
        <w:rPr>
          <w:sz w:val="24"/>
          <w:szCs w:val="24"/>
          <w:highlight w:val="yellow"/>
        </w:rPr>
      </w:pPr>
    </w:p>
    <w:p w:rsidR="00445889" w:rsidRPr="00BD1C74" w:rsidRDefault="00445889">
      <w:pPr>
        <w:rPr>
          <w:sz w:val="24"/>
          <w:szCs w:val="24"/>
          <w:highlight w:val="yellow"/>
        </w:rPr>
      </w:pPr>
    </w:p>
    <w:p w:rsidR="00E94226" w:rsidRPr="00217377" w:rsidRDefault="00217377">
      <w:pPr>
        <w:rPr>
          <w:sz w:val="28"/>
          <w:szCs w:val="28"/>
        </w:rPr>
      </w:pPr>
      <w:r w:rsidRPr="00217377"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 xml:space="preserve"> </w:t>
      </w:r>
      <w:r w:rsidRPr="00217377">
        <w:rPr>
          <w:sz w:val="28"/>
          <w:szCs w:val="28"/>
        </w:rPr>
        <w:t xml:space="preserve">                                                                                 Н.В. Шпакова</w:t>
      </w:r>
    </w:p>
    <w:p w:rsidR="00E068E2" w:rsidRPr="00BD1C74" w:rsidRDefault="00E068E2">
      <w:pPr>
        <w:rPr>
          <w:sz w:val="24"/>
          <w:szCs w:val="24"/>
        </w:rPr>
      </w:pPr>
    </w:p>
    <w:p w:rsidR="00445889" w:rsidRDefault="00445889" w:rsidP="0021455D">
      <w:pPr>
        <w:keepNext/>
        <w:ind w:left="5664"/>
        <w:outlineLvl w:val="3"/>
        <w:rPr>
          <w:sz w:val="24"/>
          <w:szCs w:val="24"/>
        </w:rPr>
      </w:pPr>
    </w:p>
    <w:p w:rsidR="00217377" w:rsidRDefault="00217377" w:rsidP="0021455D">
      <w:pPr>
        <w:keepNext/>
        <w:ind w:left="5664"/>
        <w:outlineLvl w:val="3"/>
        <w:rPr>
          <w:sz w:val="24"/>
          <w:szCs w:val="24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EC06E8" w:rsidRDefault="00EC06E8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EC06E8" w:rsidRDefault="00EC06E8" w:rsidP="00EC06E8">
      <w:pPr>
        <w:pStyle w:val="af8"/>
        <w:jc w:val="right"/>
        <w:rPr>
          <w:rFonts w:ascii="Times New Roman" w:hAnsi="Times New Roman"/>
          <w:b/>
          <w:sz w:val="28"/>
        </w:rPr>
      </w:pPr>
    </w:p>
    <w:p w:rsidR="00EC06E8" w:rsidRPr="00E94226" w:rsidRDefault="00EC06E8" w:rsidP="00EC06E8">
      <w:pPr>
        <w:keepNext/>
        <w:ind w:left="5664"/>
        <w:jc w:val="right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Приложение 1</w:t>
      </w:r>
    </w:p>
    <w:p w:rsidR="00EC06E8" w:rsidRPr="00E94226" w:rsidRDefault="00EC06E8" w:rsidP="00EC06E8">
      <w:pPr>
        <w:keepNext/>
        <w:ind w:left="5664"/>
        <w:jc w:val="right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к информационному сообщению</w:t>
      </w:r>
    </w:p>
    <w:p w:rsidR="00EC06E8" w:rsidRDefault="00EC06E8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>
        <w:rPr>
          <w:rFonts w:ascii="Times New Roman" w:hAnsi="Times New Roman"/>
          <w:b/>
        </w:rPr>
        <w:t xml:space="preserve">  </w:t>
      </w:r>
    </w:p>
    <w:p w:rsidR="00F0272A" w:rsidRDefault="00F0272A" w:rsidP="00F0272A">
      <w:pPr>
        <w:pStyle w:val="af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:rsidR="00F0272A" w:rsidRPr="003A5EA0" w:rsidRDefault="00F0272A" w:rsidP="00F0272A">
      <w:pPr>
        <w:pStyle w:val="af8"/>
        <w:ind w:left="1132" w:firstLine="992"/>
        <w:rPr>
          <w:rFonts w:ascii="Times New Roman" w:hAnsi="Times New Roman"/>
          <w:bCs/>
        </w:rPr>
      </w:pPr>
      <w:r w:rsidRPr="003A5EA0">
        <w:rPr>
          <w:rFonts w:ascii="Times New Roman" w:hAnsi="Times New Roman"/>
          <w:bCs/>
        </w:rPr>
        <w:t>(Поставить отметку)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 xml:space="preserve"> (заявителя)______________________________________________________________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  <w:r w:rsidRPr="00F0272A">
        <w:rPr>
          <w:rFonts w:ascii="Times New Roman" w:hAnsi="Times New Roman"/>
          <w:b/>
        </w:rPr>
        <w:t xml:space="preserve">СНИЛС </w:t>
      </w:r>
      <w:r>
        <w:rPr>
          <w:rFonts w:ascii="Times New Roman" w:hAnsi="Times New Roman"/>
        </w:rPr>
        <w:t>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____________________________________________________________________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_____________________________________ № ___________________________________________________________, выдан___________________________________________________________________________________________________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(кем и когда выдан)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  <w:b/>
        </w:rPr>
      </w:pP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_____________________________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 w:rsidRPr="00507F86">
        <w:rPr>
          <w:rFonts w:ascii="Times New Roman" w:hAnsi="Times New Roman"/>
          <w:b/>
        </w:rPr>
        <w:t>Электронная почта</w:t>
      </w:r>
      <w:r w:rsidRPr="00290F7C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</w:rPr>
      </w:pP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 о государственной регистрации в качестве юридического лица</w:t>
      </w:r>
      <w:r>
        <w:rPr>
          <w:rFonts w:ascii="Times New Roman" w:hAnsi="Times New Roman"/>
        </w:rPr>
        <w:t xml:space="preserve"> 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______________№ _________________________,  дата регистрации "_____" ______________  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Орган, осуществивший регистрацию 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выдачи _________________________________________________________________________________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_________________________________КПП _____________________________________________________________</w:t>
      </w:r>
      <w:r w:rsidRPr="00290F7C">
        <w:t xml:space="preserve">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______________________________________________________________________________ ________________________________________________________________________________________________________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i/>
        </w:rPr>
        <w:t>ФИО или наименование)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Действует на основании доверенности от "_______" _______________________________________ г. </w:t>
      </w:r>
      <w:r>
        <w:rPr>
          <w:rFonts w:ascii="Times New Roman" w:hAnsi="Times New Roman"/>
        </w:rPr>
        <w:br/>
        <w:t>№ 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документа, серия, номер, дата и место выдачи (регистрации), кем выдан)</w:t>
      </w:r>
    </w:p>
    <w:p w:rsidR="00F0272A" w:rsidRDefault="00F0272A" w:rsidP="00F0272A">
      <w:pPr>
        <w:pStyle w:val="af8"/>
        <w:ind w:left="-284" w:firstLine="992"/>
        <w:jc w:val="both"/>
        <w:rPr>
          <w:rFonts w:ascii="Times New Roman" w:hAnsi="Times New Roman"/>
          <w:bCs/>
        </w:rPr>
      </w:pPr>
      <w:r w:rsidRPr="00D902AD">
        <w:rPr>
          <w:rFonts w:ascii="Times New Roman" w:hAnsi="Times New Roman"/>
          <w:b/>
        </w:rPr>
        <w:t xml:space="preserve">Ознакомившись с информационным сообщением о проведении торгов по продаже </w:t>
      </w:r>
      <w:r>
        <w:rPr>
          <w:rFonts w:ascii="Times New Roman" w:hAnsi="Times New Roman"/>
          <w:b/>
        </w:rPr>
        <w:t>муниципального</w:t>
      </w:r>
      <w:r w:rsidRPr="00D902AD">
        <w:rPr>
          <w:rFonts w:ascii="Times New Roman" w:hAnsi="Times New Roman"/>
          <w:b/>
        </w:rPr>
        <w:t xml:space="preserve"> имущества, опубликованными на официальном сайте http://www.torgi.gov.ru, изучив предмет торгов</w:t>
      </w:r>
      <w:r w:rsidR="00507F86">
        <w:rPr>
          <w:rFonts w:ascii="Times New Roman" w:hAnsi="Times New Roman"/>
          <w:b/>
        </w:rPr>
        <w:t xml:space="preserve"> принял решение об участие в продаже имущества</w:t>
      </w:r>
      <w:r w:rsidRPr="00D902AD">
        <w:rPr>
          <w:rFonts w:ascii="Times New Roman" w:hAnsi="Times New Roman"/>
          <w:b/>
        </w:rPr>
        <w:t xml:space="preserve"> </w:t>
      </w:r>
      <w:r w:rsidRPr="002F63CF">
        <w:rPr>
          <w:rFonts w:ascii="Times New Roman" w:hAnsi="Times New Roman"/>
          <w:bCs/>
        </w:rPr>
        <w:t xml:space="preserve">(наименование продаваемого </w:t>
      </w:r>
      <w:r>
        <w:rPr>
          <w:rFonts w:ascii="Times New Roman" w:hAnsi="Times New Roman"/>
          <w:bCs/>
        </w:rPr>
        <w:t>муниципального</w:t>
      </w:r>
      <w:r w:rsidRPr="002F63CF">
        <w:rPr>
          <w:rFonts w:ascii="Times New Roman" w:hAnsi="Times New Roman"/>
          <w:bCs/>
        </w:rPr>
        <w:t xml:space="preserve"> имущества</w:t>
      </w:r>
      <w:r>
        <w:rPr>
          <w:rFonts w:ascii="Times New Roman" w:hAnsi="Times New Roman"/>
          <w:bCs/>
        </w:rPr>
        <w:t>):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F0272A" w:rsidRPr="00FA349B" w:rsidRDefault="00F0272A" w:rsidP="00F0272A">
      <w:pPr>
        <w:pStyle w:val="af8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1. 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0" w:history="1">
        <w:r w:rsidR="00507F86" w:rsidRPr="008C1CEE">
          <w:rPr>
            <w:rStyle w:val="af"/>
            <w:rFonts w:ascii="Times New Roman" w:hAnsi="Times New Roman"/>
            <w:sz w:val="19"/>
            <w:szCs w:val="19"/>
            <w:lang w:val="en-US"/>
          </w:rPr>
          <w:t>https</w:t>
        </w:r>
        <w:r w:rsidR="00507F86" w:rsidRPr="008C1CEE">
          <w:rPr>
            <w:rStyle w:val="af"/>
            <w:rFonts w:ascii="Times New Roman" w:hAnsi="Times New Roman"/>
            <w:sz w:val="19"/>
            <w:szCs w:val="19"/>
          </w:rPr>
          <w:t>://www.rts-tender.ru</w:t>
        </w:r>
      </w:hyperlink>
      <w:r w:rsidR="00507F86">
        <w:rPr>
          <w:rFonts w:ascii="Times New Roman" w:hAnsi="Times New Roman"/>
          <w:sz w:val="19"/>
          <w:szCs w:val="19"/>
        </w:rPr>
        <w:t xml:space="preserve">. </w:t>
      </w:r>
      <w:r w:rsidRPr="005D4A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На дату подписания настоящей заявки ознакомлен с документами, содержащими сведения о </w:t>
      </w:r>
      <w:r w:rsidR="00507F86">
        <w:rPr>
          <w:rFonts w:ascii="Times New Roman" w:hAnsi="Times New Roman"/>
          <w:sz w:val="19"/>
          <w:szCs w:val="19"/>
        </w:rPr>
        <w:t>муниципальном</w:t>
      </w:r>
      <w:r>
        <w:rPr>
          <w:rFonts w:ascii="Times New Roman" w:hAnsi="Times New Roman"/>
          <w:sz w:val="19"/>
          <w:szCs w:val="19"/>
        </w:rPr>
        <w:t xml:space="preserve"> имуществе, а также ему была предоставлена возможность ознакомиться с состоянием </w:t>
      </w:r>
      <w:r w:rsidR="00507F86">
        <w:rPr>
          <w:rFonts w:ascii="Times New Roman" w:hAnsi="Times New Roman"/>
          <w:sz w:val="19"/>
          <w:szCs w:val="19"/>
        </w:rPr>
        <w:t>муниципального</w:t>
      </w:r>
      <w:r>
        <w:rPr>
          <w:rFonts w:ascii="Times New Roman" w:hAnsi="Times New Roman"/>
          <w:sz w:val="19"/>
          <w:szCs w:val="19"/>
        </w:rPr>
        <w:t xml:space="preserve"> имущества в результате осмотра, который претендент мог осуществить самостоятельно (или в присутствии представителя продавца) в порядке, установленном извещением.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соблюдать условия продажи, содержащиеся в информационном сообщении о проведении продажи, размещенном на </w:t>
      </w:r>
      <w:r w:rsidRPr="0062720C">
        <w:rPr>
          <w:rFonts w:ascii="Times New Roman" w:hAnsi="Times New Roman"/>
        </w:rPr>
        <w:t>сайтах сети Интернет</w:t>
      </w:r>
      <w:r w:rsidR="00507F86" w:rsidRPr="0062720C">
        <w:rPr>
          <w:rFonts w:ascii="Times New Roman" w:hAnsi="Times New Roman"/>
        </w:rPr>
        <w:t xml:space="preserve"> </w:t>
      </w:r>
      <w:r w:rsidR="000E1FC9" w:rsidRPr="0062720C">
        <w:rPr>
          <w:rFonts w:ascii="Times New Roman" w:hAnsi="Times New Roman"/>
        </w:rPr>
        <w:t>https://zhukovskij-r04.gosweb.gosuslugi.ru</w:t>
      </w:r>
      <w:r w:rsidRPr="0062720C">
        <w:rPr>
          <w:rFonts w:ascii="Times New Roman" w:hAnsi="Times New Roman"/>
        </w:rPr>
        <w:t>, www.torgi.gov.ru.,</w:t>
      </w:r>
      <w:r w:rsidRPr="0062720C">
        <w:rPr>
          <w:rFonts w:ascii="Times New Roman" w:hAnsi="Times New Roman"/>
          <w:b/>
        </w:rPr>
        <w:t xml:space="preserve"> </w:t>
      </w:r>
      <w:r w:rsidRPr="0062720C">
        <w:rPr>
          <w:rFonts w:ascii="Times New Roman" w:hAnsi="Times New Roman"/>
          <w:lang w:val="en-US"/>
        </w:rPr>
        <w:t>https</w:t>
      </w:r>
      <w:r w:rsidRPr="0062720C">
        <w:rPr>
          <w:rFonts w:ascii="Times New Roman" w:hAnsi="Times New Roman"/>
        </w:rPr>
        <w:t>://www.rts-tender.ru, а также порядок продажи государственного имущества, установленный Положением, утвержденным</w:t>
      </w:r>
      <w:r>
        <w:rPr>
          <w:rFonts w:ascii="Times New Roman" w:hAnsi="Times New Roman"/>
        </w:rPr>
        <w:t xml:space="preserve"> постановлением Правительства РФ от 27.08.2012 № 860. 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оплатить стоимость </w:t>
      </w:r>
      <w:r w:rsidR="00507F86">
        <w:rPr>
          <w:rFonts w:ascii="Times New Roman" w:hAnsi="Times New Roman"/>
          <w:sz w:val="19"/>
          <w:szCs w:val="19"/>
        </w:rPr>
        <w:t>муниципального</w:t>
      </w:r>
      <w:r>
        <w:rPr>
          <w:rFonts w:ascii="Times New Roman" w:hAnsi="Times New Roman"/>
          <w:sz w:val="19"/>
          <w:szCs w:val="19"/>
        </w:rPr>
        <w:t xml:space="preserve"> имущества в порядке, размере и сроки, определенные в договоре купли-продажи государственного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>- согласен(на) с тем, что в с</w:t>
      </w:r>
      <w:r w:rsidR="00507F86">
        <w:rPr>
          <w:rFonts w:ascii="Times New Roman" w:hAnsi="Times New Roman"/>
          <w:sz w:val="19"/>
          <w:szCs w:val="19"/>
        </w:rPr>
        <w:t xml:space="preserve">лучае признания его победителем </w:t>
      </w:r>
      <w:r>
        <w:rPr>
          <w:rFonts w:ascii="Times New Roman" w:hAnsi="Times New Roman"/>
          <w:sz w:val="19"/>
          <w:szCs w:val="19"/>
        </w:rPr>
        <w:t>продажи</w:t>
      </w:r>
      <w:r w:rsidR="00507F86">
        <w:rPr>
          <w:rFonts w:ascii="Times New Roman" w:hAnsi="Times New Roman"/>
          <w:sz w:val="19"/>
          <w:szCs w:val="19"/>
        </w:rPr>
        <w:t xml:space="preserve"> или лицом, признанным единственным участником аукциона</w:t>
      </w:r>
      <w:r>
        <w:rPr>
          <w:rFonts w:ascii="Times New Roman" w:hAnsi="Times New Roman"/>
          <w:sz w:val="19"/>
          <w:szCs w:val="19"/>
        </w:rPr>
        <w:t xml:space="preserve"> и его отказа от заключения договора купли-продажи, сумма внесенного им задатка остается в распоряжении продавца;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в</w:t>
      </w:r>
      <w:r w:rsidRPr="008B341E">
        <w:rPr>
          <w:rFonts w:ascii="Times New Roman" w:hAnsi="Times New Roman"/>
          <w:sz w:val="19"/>
          <w:szCs w:val="19"/>
        </w:rPr>
        <w:t xml:space="preserve"> случае признания Победителем </w:t>
      </w:r>
      <w:r w:rsidR="00507F86">
        <w:rPr>
          <w:rFonts w:ascii="Times New Roman" w:hAnsi="Times New Roman"/>
          <w:sz w:val="19"/>
          <w:szCs w:val="19"/>
        </w:rPr>
        <w:t xml:space="preserve">или лицом, признанным единственным участником </w:t>
      </w:r>
      <w:r w:rsidRPr="008B341E">
        <w:rPr>
          <w:rFonts w:ascii="Times New Roman" w:hAnsi="Times New Roman"/>
          <w:sz w:val="19"/>
          <w:szCs w:val="19"/>
        </w:rPr>
        <w:t>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 w:rsidRPr="00DC5C0D">
        <w:rPr>
          <w:rFonts w:ascii="Times New Roman" w:hAnsi="Times New Roman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 w:rsidRPr="00507F86">
        <w:rPr>
          <w:rFonts w:ascii="Times New Roman" w:hAnsi="Times New Roman"/>
          <w:b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DC5C0D">
        <w:rPr>
          <w:rFonts w:ascii="Times New Roman" w:hAnsi="Times New Roman"/>
        </w:rPr>
        <w:t>Претендент извещен о том, что он вправе отозвать Заявку в любое время до установленных даты и времени окончания приема/подачи заявок</w:t>
      </w:r>
      <w:r>
        <w:rPr>
          <w:rFonts w:ascii="Times New Roman" w:hAnsi="Times New Roman"/>
        </w:rPr>
        <w:t>.</w:t>
      </w:r>
    </w:p>
    <w:p w:rsidR="00F0272A" w:rsidRPr="00290F7C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Заявитель осведомлен о том, что:</w:t>
      </w:r>
    </w:p>
    <w:p w:rsidR="00F0272A" w:rsidRPr="00290F7C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 xml:space="preserve">- </w:t>
      </w:r>
      <w:r w:rsidRPr="00DC5C0D">
        <w:rPr>
          <w:rFonts w:ascii="Times New Roman" w:hAnsi="Times New Roman"/>
        </w:rPr>
        <w:t>осведомлен и согласен с тем, что Оператор электронной площадки и Продавец</w:t>
      </w:r>
      <w:r>
        <w:rPr>
          <w:rFonts w:ascii="Times New Roman" w:hAnsi="Times New Roman"/>
        </w:rPr>
        <w:t xml:space="preserve"> (Организатор торгов)</w:t>
      </w:r>
      <w:r w:rsidRPr="00DC5C0D">
        <w:rPr>
          <w:rFonts w:ascii="Times New Roman" w:hAnsi="Times New Roman"/>
        </w:rPr>
        <w:t xml:space="preserve"> не несут ответственности за ущерб, который может быть причинен Претенденту отменой аукциона в электронной форме, внесением изменений в Информационное</w:t>
      </w:r>
      <w:r w:rsidRPr="00DC5C0D">
        <w:t xml:space="preserve"> </w:t>
      </w:r>
      <w:r w:rsidRPr="00DC5C0D">
        <w:rPr>
          <w:rFonts w:ascii="Times New Roman" w:hAnsi="Times New Roman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F0272A" w:rsidRPr="00662EBE" w:rsidRDefault="00F0272A" w:rsidP="00F0272A">
      <w:pPr>
        <w:ind w:left="-284"/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 от 27.07.2006 г. № 152-ФЗ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507F86" w:rsidRDefault="00507F86" w:rsidP="00507F86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 (Претендента)</w:t>
      </w:r>
    </w:p>
    <w:p w:rsidR="00507F86" w:rsidRDefault="00507F86" w:rsidP="00507F86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(его полномочного представителя) _____________________ /_____________________________/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C06E8" w:rsidRDefault="00EC06E8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</w:p>
    <w:p w:rsidR="00E94C3C" w:rsidRDefault="00E94C3C" w:rsidP="00E94C3C">
      <w:pPr>
        <w:rPr>
          <w:sz w:val="24"/>
          <w:szCs w:val="24"/>
        </w:rPr>
      </w:pPr>
    </w:p>
    <w:p w:rsidR="00EC06E8" w:rsidRDefault="00EC06E8" w:rsidP="00E94C3C">
      <w:pPr>
        <w:rPr>
          <w:sz w:val="24"/>
          <w:szCs w:val="24"/>
        </w:rPr>
      </w:pPr>
    </w:p>
    <w:p w:rsidR="00EC06E8" w:rsidRDefault="00EC06E8" w:rsidP="00E94C3C">
      <w:pPr>
        <w:rPr>
          <w:sz w:val="24"/>
          <w:szCs w:val="24"/>
        </w:rPr>
      </w:pPr>
    </w:p>
    <w:p w:rsidR="00EC06E8" w:rsidRPr="00BD1C74" w:rsidRDefault="00EC06E8" w:rsidP="00EC06E8">
      <w:pPr>
        <w:keepNext/>
        <w:ind w:left="5664"/>
        <w:jc w:val="right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lastRenderedPageBreak/>
        <w:t>Приложение 2</w:t>
      </w:r>
    </w:p>
    <w:p w:rsidR="00EC06E8" w:rsidRPr="00BD1C74" w:rsidRDefault="00EC06E8" w:rsidP="00EC06E8">
      <w:pPr>
        <w:keepNext/>
        <w:ind w:left="5664"/>
        <w:jc w:val="right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к информационному сообщению</w:t>
      </w:r>
    </w:p>
    <w:p w:rsidR="00EC06E8" w:rsidRPr="00BD1C74" w:rsidRDefault="00EC06E8" w:rsidP="00E94C3C">
      <w:pPr>
        <w:rPr>
          <w:sz w:val="24"/>
          <w:szCs w:val="24"/>
        </w:rPr>
      </w:pPr>
    </w:p>
    <w:p w:rsidR="00F7144C" w:rsidRPr="00EC06E8" w:rsidRDefault="00910091" w:rsidP="00EC06E8">
      <w:pPr>
        <w:jc w:val="center"/>
        <w:rPr>
          <w:b/>
          <w:spacing w:val="-4"/>
        </w:rPr>
      </w:pPr>
      <w:r w:rsidRPr="00BD1C74">
        <w:rPr>
          <w:b/>
          <w:spacing w:val="-4"/>
        </w:rPr>
        <w:t>ПРОЕКТ ДОГОВОРА КУ</w:t>
      </w:r>
      <w:r w:rsidR="002820C8" w:rsidRPr="00BD1C74">
        <w:rPr>
          <w:b/>
          <w:spacing w:val="-4"/>
        </w:rPr>
        <w:t>ПЛИ-ПРО</w:t>
      </w:r>
      <w:r w:rsidRPr="00BD1C74">
        <w:rPr>
          <w:b/>
          <w:spacing w:val="-4"/>
        </w:rPr>
        <w:t>ДАЖИ МУНИЦИПАЛЬНОГО ИМУЩЕСТВА</w:t>
      </w:r>
    </w:p>
    <w:p w:rsidR="00F7144C" w:rsidRPr="00445889" w:rsidRDefault="00F7144C" w:rsidP="00F7144C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  <w:highlight w:val="yellow"/>
        </w:rPr>
      </w:pPr>
    </w:p>
    <w:p w:rsidR="00445889" w:rsidRPr="00445889" w:rsidRDefault="00445889" w:rsidP="004458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445889" w:rsidRPr="00445889" w:rsidRDefault="00445889" w:rsidP="004458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445889" w:rsidRPr="00445889" w:rsidRDefault="0054297C" w:rsidP="0054297C">
      <w:pPr>
        <w:pStyle w:val="a5"/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с. Жуковка </w:t>
      </w:r>
      <w:r>
        <w:rPr>
          <w:sz w:val="24"/>
          <w:szCs w:val="24"/>
        </w:rPr>
        <w:tab/>
        <w:t>__________________</w:t>
      </w:r>
    </w:p>
    <w:p w:rsidR="00445889" w:rsidRPr="00445889" w:rsidRDefault="00445889" w:rsidP="00445889">
      <w:pPr>
        <w:pStyle w:val="a5"/>
        <w:rPr>
          <w:sz w:val="24"/>
          <w:szCs w:val="24"/>
        </w:rPr>
      </w:pPr>
    </w:p>
    <w:p w:rsidR="00445889" w:rsidRPr="00445889" w:rsidRDefault="00445889" w:rsidP="00445889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Администрация </w:t>
      </w:r>
      <w:r w:rsidR="0054297C">
        <w:rPr>
          <w:sz w:val="24"/>
          <w:szCs w:val="24"/>
        </w:rPr>
        <w:t>Жуковского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54297C">
        <w:rPr>
          <w:sz w:val="24"/>
          <w:szCs w:val="24"/>
        </w:rPr>
        <w:t>сельсовета</w:t>
      </w:r>
      <w:r w:rsidR="007D6866" w:rsidRPr="007D6866">
        <w:t xml:space="preserve"> </w:t>
      </w:r>
      <w:r w:rsidR="007D6866" w:rsidRPr="007D6866">
        <w:rPr>
          <w:sz w:val="24"/>
          <w:szCs w:val="24"/>
        </w:rPr>
        <w:t>Шпаковой Натальи Викторовны</w:t>
      </w:r>
      <w:r w:rsidR="007D6866">
        <w:rPr>
          <w:sz w:val="24"/>
          <w:szCs w:val="24"/>
        </w:rPr>
        <w:t>, действующей</w:t>
      </w:r>
      <w:r w:rsidRPr="00445889">
        <w:rPr>
          <w:sz w:val="24"/>
          <w:szCs w:val="24"/>
        </w:rPr>
        <w:t xml:space="preserve">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a3"/>
        <w:numPr>
          <w:ilvl w:val="1"/>
          <w:numId w:val="7"/>
        </w:numPr>
        <w:rPr>
          <w:szCs w:val="24"/>
        </w:rPr>
      </w:pPr>
      <w:r w:rsidRPr="00445889">
        <w:rPr>
          <w:szCs w:val="24"/>
        </w:rPr>
        <w:t>Предметом договора является купля-продажа муниципального имущества:</w:t>
      </w:r>
    </w:p>
    <w:p w:rsidR="00445889" w:rsidRPr="00445889" w:rsidRDefault="00445889" w:rsidP="00445889">
      <w:pPr>
        <w:ind w:right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F5769">
        <w:rPr>
          <w:color w:val="000000"/>
          <w:sz w:val="24"/>
        </w:rPr>
        <w:t>Сооружение электроэнергетики ТП 10/0,4 кВ №1-5-1 кВт, площадь 9 кв.м., кадастровый номер 24:21:4702002:975</w:t>
      </w:r>
      <w:r w:rsidRPr="00445889">
        <w:rPr>
          <w:sz w:val="24"/>
          <w:szCs w:val="24"/>
        </w:rPr>
        <w:t xml:space="preserve">, расположенное по адресу: </w:t>
      </w:r>
      <w:r w:rsidRPr="00445889">
        <w:rPr>
          <w:color w:val="000000"/>
          <w:sz w:val="24"/>
          <w:szCs w:val="24"/>
        </w:rPr>
        <w:t xml:space="preserve">Россия, </w:t>
      </w:r>
      <w:r w:rsidR="00FF5769" w:rsidRPr="00D628B6">
        <w:rPr>
          <w:color w:val="000000"/>
          <w:sz w:val="24"/>
        </w:rPr>
        <w:t>Россия, Красноярский край, Козульский район,</w:t>
      </w:r>
      <w:r w:rsidR="00FF5769">
        <w:rPr>
          <w:color w:val="000000"/>
          <w:sz w:val="24"/>
        </w:rPr>
        <w:t xml:space="preserve"> 110 метров по направлению на восток от ориентира п. Малые Ручьи</w:t>
      </w:r>
      <w:r>
        <w:rPr>
          <w:color w:val="000000"/>
          <w:sz w:val="24"/>
          <w:szCs w:val="24"/>
        </w:rPr>
        <w:t>.</w:t>
      </w: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ind w:right="180"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объект электроснабжения только по прямому назначению, для обеспечения населения электричеством</w:t>
      </w:r>
    </w:p>
    <w:p w:rsidR="00445889" w:rsidRPr="00445889" w:rsidRDefault="00445889" w:rsidP="00445889">
      <w:pPr>
        <w:ind w:right="180"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1.2.  Цена продажи отчуждаемого</w:t>
      </w:r>
      <w:r w:rsidR="00FF5769">
        <w:rPr>
          <w:sz w:val="24"/>
          <w:szCs w:val="24"/>
        </w:rPr>
        <w:t xml:space="preserve"> имущества составляет _________</w:t>
      </w:r>
      <w:r w:rsidRPr="00445889">
        <w:rPr>
          <w:sz w:val="24"/>
          <w:szCs w:val="24"/>
        </w:rPr>
        <w:t>___________, согласно протокола об итогах продажи муниципального имущества № _________________ от _______________</w:t>
      </w:r>
    </w:p>
    <w:p w:rsidR="00445889" w:rsidRPr="00445889" w:rsidRDefault="00445889" w:rsidP="00445889">
      <w:pPr>
        <w:pStyle w:val="af3"/>
        <w:ind w:right="140"/>
        <w:rPr>
          <w:rFonts w:ascii="Times New Roman" w:hAnsi="Times New Roman" w:cs="Times New Roman"/>
        </w:rPr>
      </w:pPr>
      <w:r w:rsidRPr="00445889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445889" w:rsidRDefault="00445889" w:rsidP="00445889">
      <w:pPr>
        <w:ind w:right="140"/>
        <w:rPr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445889" w:rsidRPr="00445889" w:rsidRDefault="00445889" w:rsidP="00445889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ab/>
      </w: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2.1. Установленная по итогам торгов цена продажи муниципального </w:t>
      </w:r>
      <w:r w:rsidR="007D6866" w:rsidRPr="00445889">
        <w:rPr>
          <w:rFonts w:ascii="Times New Roman" w:hAnsi="Times New Roman" w:cs="Times New Roman"/>
          <w:sz w:val="24"/>
          <w:szCs w:val="24"/>
        </w:rPr>
        <w:t>имущества составляет: _</w:t>
      </w:r>
      <w:r w:rsidRPr="00445889">
        <w:rPr>
          <w:rFonts w:ascii="Times New Roman" w:hAnsi="Times New Roman" w:cs="Times New Roman"/>
          <w:sz w:val="24"/>
          <w:szCs w:val="24"/>
        </w:rPr>
        <w:t>_____________________________(_____________</w:t>
      </w:r>
      <w:r w:rsidR="007D6866" w:rsidRPr="00445889">
        <w:rPr>
          <w:rFonts w:ascii="Times New Roman" w:hAnsi="Times New Roman" w:cs="Times New Roman"/>
          <w:sz w:val="24"/>
          <w:szCs w:val="24"/>
        </w:rPr>
        <w:t>_) руб.</w:t>
      </w:r>
      <w:r w:rsidRPr="00445889">
        <w:rPr>
          <w:rFonts w:ascii="Times New Roman" w:hAnsi="Times New Roman" w:cs="Times New Roman"/>
          <w:sz w:val="24"/>
          <w:szCs w:val="24"/>
        </w:rPr>
        <w:t xml:space="preserve"> (с учетом НДС), </w:t>
      </w: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3.1. Сумма к оплате стоимости   сооружения  в сумме  - _____________ 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445889" w:rsidRPr="00445889" w:rsidRDefault="00445889" w:rsidP="007D6866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Получатель:</w:t>
      </w:r>
      <w:r w:rsidRPr="0044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66" w:rsidRPr="007D6866">
        <w:rPr>
          <w:rFonts w:ascii="Times New Roman" w:hAnsi="Times New Roman" w:cs="Times New Roman"/>
          <w:bCs/>
          <w:sz w:val="24"/>
          <w:szCs w:val="24"/>
        </w:rPr>
        <w:t>УФК по Красноярскому краю (Администра</w:t>
      </w:r>
      <w:r w:rsidR="007D6866">
        <w:rPr>
          <w:rFonts w:ascii="Times New Roman" w:hAnsi="Times New Roman" w:cs="Times New Roman"/>
          <w:bCs/>
          <w:sz w:val="24"/>
          <w:szCs w:val="24"/>
        </w:rPr>
        <w:t>ция Жуковского сельсовета л/с 04</w:t>
      </w:r>
      <w:r w:rsidR="007D6866" w:rsidRPr="007D6866">
        <w:rPr>
          <w:rFonts w:ascii="Times New Roman" w:hAnsi="Times New Roman" w:cs="Times New Roman"/>
          <w:bCs/>
          <w:sz w:val="24"/>
          <w:szCs w:val="24"/>
        </w:rPr>
        <w:t>193026160) р/сч 03231643046264041900 к/сч 40102810245370000011, Отделение Красноярск банка России//УФК по Красноярскому краю г. Красноярск, БИК 010407105, КБК 00811402053100000410, отделение Красноярск банка России// УФК по Красноярскому краю г. Красноярск.</w:t>
      </w:r>
      <w:r w:rsidR="007D6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889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445889" w:rsidRPr="00445889" w:rsidRDefault="00445889" w:rsidP="00445889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lastRenderedPageBreak/>
        <w:t>Сумма к оплате стоимости сооружения за вычетом внесенного задатка и налога на добавленную стоимость: _________________ (_______________) рубля.</w:t>
      </w:r>
    </w:p>
    <w:p w:rsidR="00445889" w:rsidRPr="00445889" w:rsidRDefault="00445889" w:rsidP="00445889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В платежном поручении, оформляющем оплату, должны быть указаны сведения о наименовании Покупателя, Имущества, дата и номер настоящего Договора, а </w:t>
      </w:r>
      <w:r w:rsidR="007D6866" w:rsidRPr="00445889">
        <w:rPr>
          <w:rFonts w:ascii="Times New Roman" w:hAnsi="Times New Roman" w:cs="Times New Roman"/>
          <w:sz w:val="24"/>
          <w:szCs w:val="24"/>
        </w:rPr>
        <w:t>также</w:t>
      </w:r>
      <w:r w:rsidRPr="00445889">
        <w:rPr>
          <w:rFonts w:ascii="Times New Roman" w:hAnsi="Times New Roman" w:cs="Times New Roman"/>
          <w:sz w:val="24"/>
          <w:szCs w:val="24"/>
        </w:rPr>
        <w:t xml:space="preserve"> информация о НДС</w:t>
      </w:r>
      <w:r w:rsidRPr="00445889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445889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  <w:r w:rsidRPr="004458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445889" w:rsidRPr="00445889" w:rsidRDefault="00445889" w:rsidP="00445889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4.1. Объект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4.2. С даты подписания акта приема-передачи Объекта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445889" w:rsidRPr="00445889" w:rsidRDefault="00445889" w:rsidP="00445889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445889" w:rsidRPr="00445889" w:rsidRDefault="00445889" w:rsidP="00EC06E8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445889" w:rsidRPr="00445889" w:rsidRDefault="00445889" w:rsidP="0044588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445889" w:rsidRPr="00445889" w:rsidRDefault="00445889" w:rsidP="00445889">
      <w:pPr>
        <w:pStyle w:val="ConsPlusNormal"/>
        <w:widowControl/>
        <w:tabs>
          <w:tab w:val="left" w:pos="0"/>
          <w:tab w:val="left" w:pos="1134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445889">
        <w:rPr>
          <w:rFonts w:ascii="Times New Roman" w:hAnsi="Times New Roman"/>
          <w:sz w:val="24"/>
          <w:szCs w:val="24"/>
        </w:rPr>
        <w:t>.1.</w:t>
      </w:r>
      <w:r w:rsidRPr="00445889">
        <w:rPr>
          <w:rFonts w:ascii="Times New Roman" w:hAnsi="Times New Roman"/>
          <w:b/>
          <w:sz w:val="24"/>
          <w:szCs w:val="24"/>
        </w:rPr>
        <w:t xml:space="preserve"> </w:t>
      </w:r>
      <w:r w:rsidRPr="00445889">
        <w:rPr>
          <w:rFonts w:ascii="Times New Roman" w:hAnsi="Times New Roman"/>
          <w:sz w:val="24"/>
          <w:szCs w:val="24"/>
        </w:rPr>
        <w:t xml:space="preserve">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</w:t>
      </w:r>
      <w:r w:rsidR="007D6866" w:rsidRPr="00445889">
        <w:rPr>
          <w:rFonts w:ascii="Times New Roman" w:hAnsi="Times New Roman"/>
          <w:sz w:val="24"/>
          <w:szCs w:val="24"/>
        </w:rPr>
        <w:t>приложению,</w:t>
      </w:r>
      <w:r w:rsidRPr="00445889">
        <w:rPr>
          <w:rFonts w:ascii="Times New Roman" w:hAnsi="Times New Roman"/>
          <w:sz w:val="24"/>
          <w:szCs w:val="24"/>
        </w:rPr>
        <w:t xml:space="preserve">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1) Эксплуатационные обязательства:</w:t>
      </w:r>
    </w:p>
    <w:p w:rsidR="00445889" w:rsidRPr="00445889" w:rsidRDefault="00445889" w:rsidP="00445889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lastRenderedPageBreak/>
        <w:t xml:space="preserve">         в) Использовать и эксплуатировать Имущество в соответствии с Федеральным </w:t>
      </w:r>
      <w:r w:rsidR="007D6866" w:rsidRPr="00445889">
        <w:rPr>
          <w:rFonts w:ascii="Times New Roman" w:hAnsi="Times New Roman"/>
          <w:sz w:val="24"/>
          <w:szCs w:val="24"/>
        </w:rPr>
        <w:t>законом от</w:t>
      </w:r>
      <w:r w:rsidRPr="00445889">
        <w:rPr>
          <w:rFonts w:ascii="Times New Roman" w:hAnsi="Times New Roman"/>
          <w:sz w:val="24"/>
          <w:szCs w:val="24"/>
        </w:rPr>
        <w:t xml:space="preserve"> 26.03.2003 № 35-ФЗ «Об электроэнергетике» и другими нормативными актами Российской </w:t>
      </w:r>
      <w:r w:rsidR="007D6866" w:rsidRPr="00445889">
        <w:rPr>
          <w:rFonts w:ascii="Times New Roman" w:hAnsi="Times New Roman"/>
          <w:sz w:val="24"/>
          <w:szCs w:val="24"/>
        </w:rPr>
        <w:t>Федерации в</w:t>
      </w:r>
      <w:r w:rsidRPr="00445889">
        <w:rPr>
          <w:rFonts w:ascii="Times New Roman" w:hAnsi="Times New Roman"/>
          <w:sz w:val="24"/>
          <w:szCs w:val="24"/>
        </w:rPr>
        <w:t xml:space="preserve"> сфере электроэнергетики исключительно по назначению.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45889" w:rsidRPr="00445889" w:rsidRDefault="00445889" w:rsidP="00445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445889" w:rsidRPr="00445889" w:rsidRDefault="00445889" w:rsidP="00445889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>а)</w:t>
      </w:r>
      <w:r>
        <w:rPr>
          <w:sz w:val="24"/>
          <w:szCs w:val="24"/>
        </w:rPr>
        <w:t xml:space="preserve"> Ремонт освещения;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Ремонт строительной части ТП;</w:t>
      </w:r>
    </w:p>
    <w:p w:rsidR="00AF5927" w:rsidRDefault="00445889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в) </w:t>
      </w:r>
      <w:r w:rsidR="00AF5927">
        <w:rPr>
          <w:color w:val="000000"/>
          <w:sz w:val="24"/>
          <w:szCs w:val="24"/>
        </w:rPr>
        <w:t>Замена шкафов, панелей, щитов, изоляторов, кабельных муфт, релейной защиты.</w:t>
      </w:r>
    </w:p>
    <w:p w:rsidR="00AF5927" w:rsidRDefault="00AF5927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Ремонт и замена заземляющих устройств;</w:t>
      </w:r>
    </w:p>
    <w:p w:rsidR="00EC06E8" w:rsidRPr="00EC06E8" w:rsidRDefault="00AF5927" w:rsidP="00EC06E8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Замена и установка недостающих устройств грозозащиты.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4588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.1. Настоящий Договор считается заключенным и вступает в силу с даты его подписания Сторонами.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.2.  Отношения Сторон, не урегулированные настоящим Договором, регулируются законодательством Российской Федерации.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.3. Отношения между Сторонами по настоящему Договору прекращаются по исполнении ими всех условий настоящего Договора.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.5. Настоящий Договор составлен в двух экземплярах, имеющих равную юридическую силу, по одному для каждой из Сторон, в орган по государственной регистрации прав на недвижимое имущество и сделок с ним договор направляется в электронном виде.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 xml:space="preserve">.6. В качестве неотъемлемой части к Договору прилагаются: 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1 – акт приема-передачи на 1 л. в 1 экз.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№ 2 – протокол продажи муниципального имущества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8. Адреса и реквизиты сторон: 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445889" w:rsidRPr="00445889" w:rsidRDefault="00445889" w:rsidP="00EC06E8">
      <w:pPr>
        <w:tabs>
          <w:tab w:val="left" w:pos="9355"/>
        </w:tabs>
        <w:ind w:left="5664" w:right="181"/>
        <w:jc w:val="right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Приложение 1</w:t>
      </w:r>
    </w:p>
    <w:p w:rsidR="00445889" w:rsidRPr="00445889" w:rsidRDefault="00445889" w:rsidP="00EC06E8">
      <w:pPr>
        <w:tabs>
          <w:tab w:val="left" w:pos="9355"/>
        </w:tabs>
        <w:ind w:left="5664" w:right="181"/>
        <w:jc w:val="right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445889" w:rsidRPr="00445889" w:rsidRDefault="00445889" w:rsidP="00EC06E8">
      <w:pPr>
        <w:tabs>
          <w:tab w:val="left" w:pos="9355"/>
        </w:tabs>
        <w:ind w:left="5664" w:right="181"/>
        <w:jc w:val="right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от ____________ №_________</w:t>
      </w:r>
    </w:p>
    <w:p w:rsidR="00445889" w:rsidRPr="00445889" w:rsidRDefault="00445889" w:rsidP="00445889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>Акт</w:t>
      </w: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приема-передачи </w:t>
      </w: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</w:p>
    <w:p w:rsidR="00445889" w:rsidRPr="00445889" w:rsidRDefault="00FF5769" w:rsidP="00445889">
      <w:pPr>
        <w:jc w:val="both"/>
        <w:rPr>
          <w:sz w:val="24"/>
          <w:szCs w:val="24"/>
        </w:rPr>
      </w:pPr>
      <w:r>
        <w:rPr>
          <w:sz w:val="24"/>
          <w:szCs w:val="24"/>
        </w:rPr>
        <w:t>с. Жуковка</w:t>
      </w:r>
      <w:r w:rsidR="00445889" w:rsidRPr="00445889">
        <w:rPr>
          <w:sz w:val="24"/>
          <w:szCs w:val="24"/>
        </w:rPr>
        <w:t xml:space="preserve"> </w:t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EC06E8">
        <w:rPr>
          <w:sz w:val="24"/>
          <w:szCs w:val="24"/>
        </w:rPr>
        <w:t xml:space="preserve">                          </w:t>
      </w:r>
      <w:r w:rsidR="00445889" w:rsidRPr="00445889">
        <w:rPr>
          <w:sz w:val="24"/>
          <w:szCs w:val="24"/>
        </w:rPr>
        <w:t>_________________</w:t>
      </w:r>
    </w:p>
    <w:p w:rsidR="00EC06E8" w:rsidRDefault="00EC06E8" w:rsidP="00445889">
      <w:pPr>
        <w:ind w:right="1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Администрация </w:t>
      </w:r>
      <w:r w:rsidR="00FF5769">
        <w:rPr>
          <w:sz w:val="24"/>
          <w:szCs w:val="24"/>
        </w:rPr>
        <w:t>Жуковского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FF5769"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 xml:space="preserve"> </w:t>
      </w:r>
      <w:r w:rsidR="007D6866">
        <w:rPr>
          <w:sz w:val="24"/>
          <w:szCs w:val="24"/>
        </w:rPr>
        <w:t>Шпаковой Натальи Викторовны, действующей</w:t>
      </w:r>
      <w:r w:rsidRPr="00445889">
        <w:rPr>
          <w:sz w:val="24"/>
          <w:szCs w:val="24"/>
        </w:rPr>
        <w:t xml:space="preserve"> на основании Устава, с одной стороны </w:t>
      </w:r>
      <w:r w:rsidRPr="00445889">
        <w:rPr>
          <w:b/>
          <w:sz w:val="24"/>
          <w:szCs w:val="24"/>
        </w:rPr>
        <w:t>передала,</w:t>
      </w:r>
      <w:r w:rsidRPr="00445889">
        <w:rPr>
          <w:sz w:val="24"/>
          <w:szCs w:val="24"/>
        </w:rPr>
        <w:t xml:space="preserve">  а____________________________  именуемое в дальнейшем "Покупатель", в лице ___________________________________, действующий на основании_________________________________ с другой стороны </w:t>
      </w:r>
      <w:r w:rsidRPr="00445889">
        <w:rPr>
          <w:b/>
          <w:sz w:val="24"/>
          <w:szCs w:val="24"/>
        </w:rPr>
        <w:t>принял</w:t>
      </w:r>
      <w:r w:rsidRPr="00445889">
        <w:rPr>
          <w:sz w:val="24"/>
          <w:szCs w:val="24"/>
        </w:rPr>
        <w:t xml:space="preserve"> следующее имущество:</w:t>
      </w:r>
    </w:p>
    <w:p w:rsidR="00445889" w:rsidRPr="00445889" w:rsidRDefault="00445889" w:rsidP="00445889">
      <w:pPr>
        <w:ind w:right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F5769">
        <w:rPr>
          <w:color w:val="000000"/>
          <w:sz w:val="24"/>
        </w:rPr>
        <w:t>Сооружение электроэнергетики ТП 10/0,4 кВ №1-5-1 кВт, площадь 9 кв.м., кадастровый номер 24:21:4702002:975</w:t>
      </w:r>
      <w:r w:rsidR="00FF5769" w:rsidRPr="00445889">
        <w:rPr>
          <w:sz w:val="24"/>
          <w:szCs w:val="24"/>
        </w:rPr>
        <w:t xml:space="preserve">, расположенное по адресу: </w:t>
      </w:r>
      <w:r w:rsidR="00FF5769" w:rsidRPr="00445889">
        <w:rPr>
          <w:color w:val="000000"/>
          <w:sz w:val="24"/>
          <w:szCs w:val="24"/>
        </w:rPr>
        <w:t xml:space="preserve">Россия, </w:t>
      </w:r>
      <w:r w:rsidR="00FF5769" w:rsidRPr="00D628B6">
        <w:rPr>
          <w:color w:val="000000"/>
          <w:sz w:val="24"/>
        </w:rPr>
        <w:t>Россия, Красноярский край, Козульский район,</w:t>
      </w:r>
      <w:r w:rsidR="00FF5769">
        <w:rPr>
          <w:color w:val="000000"/>
          <w:sz w:val="24"/>
        </w:rPr>
        <w:t xml:space="preserve"> 110 метров по направлению на восток от ориентира п. Малые Ручьи</w:t>
      </w:r>
      <w:r w:rsidR="00FF5769">
        <w:rPr>
          <w:color w:val="000000"/>
          <w:sz w:val="24"/>
          <w:szCs w:val="24"/>
        </w:rPr>
        <w:t>.</w:t>
      </w:r>
      <w:r w:rsidR="00FF5769" w:rsidRPr="00445889">
        <w:rPr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>Обременение:</w:t>
      </w:r>
    </w:p>
    <w:p w:rsidR="00445889" w:rsidRPr="00445889" w:rsidRDefault="007D6866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1) Эксплуатационные</w:t>
      </w:r>
      <w:r w:rsidR="00445889" w:rsidRPr="00445889">
        <w:rPr>
          <w:rFonts w:ascii="Times New Roman" w:hAnsi="Times New Roman"/>
          <w:sz w:val="24"/>
          <w:szCs w:val="24"/>
        </w:rPr>
        <w:t xml:space="preserve"> обязательства:</w:t>
      </w:r>
    </w:p>
    <w:p w:rsidR="00445889" w:rsidRPr="00445889" w:rsidRDefault="00445889" w:rsidP="00445889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в) Использовать и эксплуатировать Имущество в соответствии с Федеральным </w:t>
      </w:r>
      <w:r w:rsidR="007D6866" w:rsidRPr="00445889">
        <w:rPr>
          <w:rFonts w:ascii="Times New Roman" w:hAnsi="Times New Roman"/>
          <w:sz w:val="24"/>
          <w:szCs w:val="24"/>
        </w:rPr>
        <w:t>законом от</w:t>
      </w:r>
      <w:r w:rsidRPr="00445889">
        <w:rPr>
          <w:rFonts w:ascii="Times New Roman" w:hAnsi="Times New Roman"/>
          <w:sz w:val="24"/>
          <w:szCs w:val="24"/>
        </w:rPr>
        <w:t xml:space="preserve"> 26.03.2003 № 35-ФЗ «Об электроэнергетике» и другими нормативными актами Российской </w:t>
      </w:r>
      <w:r w:rsidR="007D6866" w:rsidRPr="00445889">
        <w:rPr>
          <w:rFonts w:ascii="Times New Roman" w:hAnsi="Times New Roman"/>
          <w:sz w:val="24"/>
          <w:szCs w:val="24"/>
        </w:rPr>
        <w:t>Федерации в</w:t>
      </w:r>
      <w:r w:rsidRPr="00445889">
        <w:rPr>
          <w:rFonts w:ascii="Times New Roman" w:hAnsi="Times New Roman"/>
          <w:sz w:val="24"/>
          <w:szCs w:val="24"/>
        </w:rPr>
        <w:t xml:space="preserve"> сфере электроэнергетики исключительно по назначению.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45889" w:rsidRPr="00445889" w:rsidRDefault="00445889" w:rsidP="00445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AF5927" w:rsidRPr="00445889" w:rsidRDefault="00AF5927" w:rsidP="00AF5927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lastRenderedPageBreak/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AF5927" w:rsidRPr="00445889" w:rsidRDefault="00AF5927" w:rsidP="00AF5927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>а)</w:t>
      </w:r>
      <w:r>
        <w:rPr>
          <w:sz w:val="24"/>
          <w:szCs w:val="24"/>
        </w:rPr>
        <w:t xml:space="preserve"> Ремонт освещения;</w:t>
      </w:r>
    </w:p>
    <w:p w:rsidR="00AF5927" w:rsidRPr="00445889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Ремонт строительной части ТП;</w:t>
      </w:r>
    </w:p>
    <w:p w:rsidR="00AF5927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Замена шкафов, панелей, щитов, изоляторов, кабельных муфт, релейной защиты.</w:t>
      </w:r>
    </w:p>
    <w:p w:rsidR="00AF5927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Ремонт и замена заземляющих устройств;</w:t>
      </w:r>
    </w:p>
    <w:p w:rsidR="00AF5927" w:rsidRPr="00445889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Замена и установка недостающих устройств грозозащиты.</w:t>
      </w:r>
    </w:p>
    <w:p w:rsidR="00445889" w:rsidRPr="00445889" w:rsidRDefault="00445889" w:rsidP="00445889">
      <w:pPr>
        <w:jc w:val="both"/>
        <w:rPr>
          <w:sz w:val="24"/>
          <w:szCs w:val="24"/>
        </w:rPr>
      </w:pPr>
    </w:p>
    <w:p w:rsidR="00445889" w:rsidRPr="00445889" w:rsidRDefault="00445889" w:rsidP="00445889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       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Настоящий акт приема-передачи является неотъемлемой частью Договора купли-</w:t>
      </w:r>
      <w:r w:rsidR="007D6866" w:rsidRPr="00445889">
        <w:rPr>
          <w:sz w:val="24"/>
          <w:szCs w:val="24"/>
        </w:rPr>
        <w:t>продажи №</w:t>
      </w:r>
      <w:r w:rsidRPr="00445889">
        <w:rPr>
          <w:sz w:val="24"/>
          <w:szCs w:val="24"/>
        </w:rPr>
        <w:t>__________</w:t>
      </w:r>
      <w:r w:rsidR="007D6866" w:rsidRPr="00445889">
        <w:rPr>
          <w:sz w:val="24"/>
          <w:szCs w:val="24"/>
        </w:rPr>
        <w:t>_ от</w:t>
      </w:r>
      <w:r w:rsidRPr="00445889">
        <w:rPr>
          <w:sz w:val="24"/>
          <w:szCs w:val="24"/>
        </w:rPr>
        <w:t xml:space="preserve"> ______________г.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 w:rsidR="007D6866" w:rsidRPr="00445889">
        <w:rPr>
          <w:b/>
          <w:sz w:val="24"/>
          <w:szCs w:val="24"/>
        </w:rPr>
        <w:t xml:space="preserve">Продавец:  </w:t>
      </w:r>
      <w:r w:rsidRPr="00445889">
        <w:rPr>
          <w:b/>
          <w:sz w:val="24"/>
          <w:szCs w:val="24"/>
        </w:rPr>
        <w:t xml:space="preserve">                                                               Покупатель:</w:t>
      </w:r>
    </w:p>
    <w:p w:rsidR="00445889" w:rsidRPr="00445889" w:rsidRDefault="00445889" w:rsidP="00445889">
      <w:pPr>
        <w:ind w:firstLine="540"/>
        <w:jc w:val="both"/>
        <w:rPr>
          <w:b/>
          <w:sz w:val="24"/>
          <w:szCs w:val="24"/>
        </w:rPr>
      </w:pPr>
    </w:p>
    <w:p w:rsidR="00445889" w:rsidRPr="00445889" w:rsidRDefault="00445889" w:rsidP="00445889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  <w:highlight w:val="yellow"/>
        </w:rPr>
      </w:pPr>
    </w:p>
    <w:p w:rsidR="00AF5927" w:rsidRPr="00E068E2" w:rsidRDefault="00AF5927" w:rsidP="00E068E2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sectPr w:rsidR="00AF5927" w:rsidRPr="00E068E2" w:rsidSect="00F5489E">
      <w:headerReference w:type="even" r:id="rId11"/>
      <w:headerReference w:type="default" r:id="rId12"/>
      <w:endnotePr>
        <w:numFmt w:val="decimal"/>
      </w:endnotePr>
      <w:pgSz w:w="11907" w:h="16840" w:code="9"/>
      <w:pgMar w:top="567" w:right="567" w:bottom="426" w:left="1134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C9" w:rsidRDefault="00256BC9">
      <w:r>
        <w:separator/>
      </w:r>
    </w:p>
  </w:endnote>
  <w:endnote w:type="continuationSeparator" w:id="0">
    <w:p w:rsidR="00256BC9" w:rsidRDefault="0025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C9" w:rsidRDefault="00256BC9">
      <w:r>
        <w:separator/>
      </w:r>
    </w:p>
  </w:footnote>
  <w:footnote w:type="continuationSeparator" w:id="0">
    <w:p w:rsidR="00256BC9" w:rsidRDefault="00256BC9">
      <w:r>
        <w:continuationSeparator/>
      </w:r>
    </w:p>
  </w:footnote>
  <w:footnote w:id="1">
    <w:p w:rsidR="00FE5DE0" w:rsidRPr="00F15C3C" w:rsidRDefault="00FE5DE0" w:rsidP="00445889">
      <w:pPr>
        <w:autoSpaceDE w:val="0"/>
        <w:autoSpaceDN w:val="0"/>
        <w:adjustRightInd w:val="0"/>
        <w:ind w:firstLine="720"/>
        <w:jc w:val="both"/>
      </w:pPr>
      <w:r w:rsidRPr="00F15C3C">
        <w:rPr>
          <w:rStyle w:val="af6"/>
        </w:rPr>
        <w:footnoteRef/>
      </w:r>
      <w:r w:rsidRPr="00F15C3C">
        <w:t xml:space="preserve">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E5DE0" w:rsidRPr="00F15C3C" w:rsidRDefault="00FE5DE0" w:rsidP="00445889">
      <w:pPr>
        <w:pStyle w:val="af4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E0" w:rsidRDefault="000C116D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 w:rsidR="00FE5DE0"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 w:rsidR="00FE5DE0"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FE5DE0" w:rsidRDefault="00FE5DE0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E0" w:rsidRDefault="000C116D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 w:rsidR="00FE5DE0"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EC06E8">
      <w:rPr>
        <w:rStyle w:val="a7"/>
        <w:rFonts w:ascii="Times New Roman CYR" w:hAnsi="Times New Roman CYR"/>
        <w:noProof/>
        <w:sz w:val="24"/>
      </w:rPr>
      <w:t>2</w:t>
    </w:r>
    <w:r>
      <w:rPr>
        <w:rStyle w:val="a7"/>
        <w:rFonts w:ascii="Times New Roman CYR" w:hAnsi="Times New Roman CYR"/>
        <w:sz w:val="24"/>
      </w:rPr>
      <w:fldChar w:fldCharType="end"/>
    </w:r>
  </w:p>
  <w:p w:rsidR="00FE5DE0" w:rsidRDefault="00FE5DE0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ED7F7B"/>
    <w:multiLevelType w:val="hybridMultilevel"/>
    <w:tmpl w:val="A7D05A74"/>
    <w:lvl w:ilvl="0" w:tplc="BE36C3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A187F"/>
    <w:multiLevelType w:val="multilevel"/>
    <w:tmpl w:val="F794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76F088B"/>
    <w:multiLevelType w:val="hybridMultilevel"/>
    <w:tmpl w:val="6D282408"/>
    <w:lvl w:ilvl="0" w:tplc="0B02AE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5F1648B"/>
    <w:multiLevelType w:val="multilevel"/>
    <w:tmpl w:val="01D8F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A4745"/>
    <w:rsid w:val="00000F4E"/>
    <w:rsid w:val="00012B5B"/>
    <w:rsid w:val="00027F69"/>
    <w:rsid w:val="00037A08"/>
    <w:rsid w:val="00043ED2"/>
    <w:rsid w:val="00054D18"/>
    <w:rsid w:val="00060B0A"/>
    <w:rsid w:val="00063AA2"/>
    <w:rsid w:val="000950B6"/>
    <w:rsid w:val="000B1DFD"/>
    <w:rsid w:val="000C0766"/>
    <w:rsid w:val="000C116D"/>
    <w:rsid w:val="000C1458"/>
    <w:rsid w:val="000D48B5"/>
    <w:rsid w:val="000E1FC9"/>
    <w:rsid w:val="000E38E8"/>
    <w:rsid w:val="001127CB"/>
    <w:rsid w:val="00114B15"/>
    <w:rsid w:val="00120382"/>
    <w:rsid w:val="001309CE"/>
    <w:rsid w:val="00132E80"/>
    <w:rsid w:val="00135AA8"/>
    <w:rsid w:val="001472B2"/>
    <w:rsid w:val="00172873"/>
    <w:rsid w:val="001823C2"/>
    <w:rsid w:val="00186A80"/>
    <w:rsid w:val="00192E4B"/>
    <w:rsid w:val="00195321"/>
    <w:rsid w:val="00195E3A"/>
    <w:rsid w:val="001A53E9"/>
    <w:rsid w:val="001B23EB"/>
    <w:rsid w:val="001C2C9B"/>
    <w:rsid w:val="001D34B9"/>
    <w:rsid w:val="001D6FE6"/>
    <w:rsid w:val="001E0DF1"/>
    <w:rsid w:val="00200F9B"/>
    <w:rsid w:val="00210AA1"/>
    <w:rsid w:val="0021455D"/>
    <w:rsid w:val="0021675E"/>
    <w:rsid w:val="00217377"/>
    <w:rsid w:val="00226B54"/>
    <w:rsid w:val="002317BD"/>
    <w:rsid w:val="0023264D"/>
    <w:rsid w:val="0023517D"/>
    <w:rsid w:val="00256BC9"/>
    <w:rsid w:val="00262AE2"/>
    <w:rsid w:val="002820C8"/>
    <w:rsid w:val="002A4819"/>
    <w:rsid w:val="002A53BE"/>
    <w:rsid w:val="002A783C"/>
    <w:rsid w:val="002B5E0A"/>
    <w:rsid w:val="002C1E20"/>
    <w:rsid w:val="002E5652"/>
    <w:rsid w:val="002F6F10"/>
    <w:rsid w:val="003152BF"/>
    <w:rsid w:val="00315CC4"/>
    <w:rsid w:val="00340F49"/>
    <w:rsid w:val="003464A5"/>
    <w:rsid w:val="003523B1"/>
    <w:rsid w:val="00356642"/>
    <w:rsid w:val="00357D16"/>
    <w:rsid w:val="00363CE1"/>
    <w:rsid w:val="0037415B"/>
    <w:rsid w:val="003817A0"/>
    <w:rsid w:val="003A2A2C"/>
    <w:rsid w:val="003A6351"/>
    <w:rsid w:val="003B3586"/>
    <w:rsid w:val="003E19F3"/>
    <w:rsid w:val="003E4AE6"/>
    <w:rsid w:val="003E7253"/>
    <w:rsid w:val="003F63C3"/>
    <w:rsid w:val="00423560"/>
    <w:rsid w:val="00445889"/>
    <w:rsid w:val="004574EB"/>
    <w:rsid w:val="00461D8B"/>
    <w:rsid w:val="00477C1E"/>
    <w:rsid w:val="00491C84"/>
    <w:rsid w:val="004A1324"/>
    <w:rsid w:val="004A3A1D"/>
    <w:rsid w:val="004B0A6F"/>
    <w:rsid w:val="004B5B01"/>
    <w:rsid w:val="004D25B0"/>
    <w:rsid w:val="004D620B"/>
    <w:rsid w:val="004D6C6D"/>
    <w:rsid w:val="005017FC"/>
    <w:rsid w:val="00507F86"/>
    <w:rsid w:val="00524AC0"/>
    <w:rsid w:val="00527874"/>
    <w:rsid w:val="00537DDC"/>
    <w:rsid w:val="00541CA0"/>
    <w:rsid w:val="0054297C"/>
    <w:rsid w:val="005429C7"/>
    <w:rsid w:val="0054453C"/>
    <w:rsid w:val="00554F22"/>
    <w:rsid w:val="005714A7"/>
    <w:rsid w:val="00573E84"/>
    <w:rsid w:val="00575492"/>
    <w:rsid w:val="005864C4"/>
    <w:rsid w:val="005A3077"/>
    <w:rsid w:val="005A6F0A"/>
    <w:rsid w:val="005A6F70"/>
    <w:rsid w:val="005B399A"/>
    <w:rsid w:val="005B766D"/>
    <w:rsid w:val="005C2495"/>
    <w:rsid w:val="005E1307"/>
    <w:rsid w:val="005F462C"/>
    <w:rsid w:val="006044EB"/>
    <w:rsid w:val="00611660"/>
    <w:rsid w:val="006161BB"/>
    <w:rsid w:val="00626644"/>
    <w:rsid w:val="0062720C"/>
    <w:rsid w:val="00630EAB"/>
    <w:rsid w:val="0063575A"/>
    <w:rsid w:val="006705BA"/>
    <w:rsid w:val="00691F09"/>
    <w:rsid w:val="006A75A5"/>
    <w:rsid w:val="006B7929"/>
    <w:rsid w:val="006C6510"/>
    <w:rsid w:val="006D343B"/>
    <w:rsid w:val="006E631A"/>
    <w:rsid w:val="006F75FE"/>
    <w:rsid w:val="007025D2"/>
    <w:rsid w:val="00706611"/>
    <w:rsid w:val="007228D2"/>
    <w:rsid w:val="00722DB1"/>
    <w:rsid w:val="00761706"/>
    <w:rsid w:val="00770ED2"/>
    <w:rsid w:val="00796F59"/>
    <w:rsid w:val="007A216C"/>
    <w:rsid w:val="007B412A"/>
    <w:rsid w:val="007B6661"/>
    <w:rsid w:val="007C2C8F"/>
    <w:rsid w:val="007D6866"/>
    <w:rsid w:val="007F7EC9"/>
    <w:rsid w:val="008004A9"/>
    <w:rsid w:val="008114F3"/>
    <w:rsid w:val="00814F81"/>
    <w:rsid w:val="008478DD"/>
    <w:rsid w:val="00856683"/>
    <w:rsid w:val="00857196"/>
    <w:rsid w:val="00866892"/>
    <w:rsid w:val="00883948"/>
    <w:rsid w:val="008C4490"/>
    <w:rsid w:val="008D160F"/>
    <w:rsid w:val="008F1781"/>
    <w:rsid w:val="0090288D"/>
    <w:rsid w:val="00910091"/>
    <w:rsid w:val="009129D5"/>
    <w:rsid w:val="00922BB6"/>
    <w:rsid w:val="00951647"/>
    <w:rsid w:val="00955A30"/>
    <w:rsid w:val="009608CF"/>
    <w:rsid w:val="00960F18"/>
    <w:rsid w:val="00967755"/>
    <w:rsid w:val="00991CEF"/>
    <w:rsid w:val="009929F6"/>
    <w:rsid w:val="009A1026"/>
    <w:rsid w:val="009B07D4"/>
    <w:rsid w:val="009D13B7"/>
    <w:rsid w:val="009E5082"/>
    <w:rsid w:val="00A53EE2"/>
    <w:rsid w:val="00A617AA"/>
    <w:rsid w:val="00A82D34"/>
    <w:rsid w:val="00A86A30"/>
    <w:rsid w:val="00A951CC"/>
    <w:rsid w:val="00AA1AA9"/>
    <w:rsid w:val="00AA397B"/>
    <w:rsid w:val="00AA3B90"/>
    <w:rsid w:val="00AA40B5"/>
    <w:rsid w:val="00AC39B7"/>
    <w:rsid w:val="00AD0658"/>
    <w:rsid w:val="00AD33F8"/>
    <w:rsid w:val="00AF5927"/>
    <w:rsid w:val="00B051DD"/>
    <w:rsid w:val="00B05C7C"/>
    <w:rsid w:val="00B066DD"/>
    <w:rsid w:val="00B166C5"/>
    <w:rsid w:val="00B468DE"/>
    <w:rsid w:val="00B57AC1"/>
    <w:rsid w:val="00B747DB"/>
    <w:rsid w:val="00B759B9"/>
    <w:rsid w:val="00B93AC9"/>
    <w:rsid w:val="00B97672"/>
    <w:rsid w:val="00BB47E3"/>
    <w:rsid w:val="00BB7E10"/>
    <w:rsid w:val="00BC203A"/>
    <w:rsid w:val="00BC28B4"/>
    <w:rsid w:val="00BD1C74"/>
    <w:rsid w:val="00BD2B94"/>
    <w:rsid w:val="00BE42DF"/>
    <w:rsid w:val="00BF2706"/>
    <w:rsid w:val="00C0143D"/>
    <w:rsid w:val="00C409F4"/>
    <w:rsid w:val="00C64B18"/>
    <w:rsid w:val="00C74409"/>
    <w:rsid w:val="00C85F17"/>
    <w:rsid w:val="00C85F5C"/>
    <w:rsid w:val="00C8609E"/>
    <w:rsid w:val="00CA0A9D"/>
    <w:rsid w:val="00CA25E0"/>
    <w:rsid w:val="00CA5D29"/>
    <w:rsid w:val="00CA6178"/>
    <w:rsid w:val="00CB7180"/>
    <w:rsid w:val="00CB7FE3"/>
    <w:rsid w:val="00CD49EF"/>
    <w:rsid w:val="00CE63D1"/>
    <w:rsid w:val="00CF34DB"/>
    <w:rsid w:val="00D03658"/>
    <w:rsid w:val="00D03D39"/>
    <w:rsid w:val="00D16CC7"/>
    <w:rsid w:val="00D21114"/>
    <w:rsid w:val="00D21E02"/>
    <w:rsid w:val="00D236CA"/>
    <w:rsid w:val="00D25CE5"/>
    <w:rsid w:val="00D30357"/>
    <w:rsid w:val="00D51314"/>
    <w:rsid w:val="00D517F0"/>
    <w:rsid w:val="00D5474A"/>
    <w:rsid w:val="00D66768"/>
    <w:rsid w:val="00D76295"/>
    <w:rsid w:val="00DA0C61"/>
    <w:rsid w:val="00DB3AB3"/>
    <w:rsid w:val="00DC087F"/>
    <w:rsid w:val="00DC1453"/>
    <w:rsid w:val="00DE2816"/>
    <w:rsid w:val="00DE5D5C"/>
    <w:rsid w:val="00DF67B0"/>
    <w:rsid w:val="00E06720"/>
    <w:rsid w:val="00E068E2"/>
    <w:rsid w:val="00E2722B"/>
    <w:rsid w:val="00E43FB4"/>
    <w:rsid w:val="00E53F20"/>
    <w:rsid w:val="00E720B8"/>
    <w:rsid w:val="00E72C3F"/>
    <w:rsid w:val="00E83443"/>
    <w:rsid w:val="00E94226"/>
    <w:rsid w:val="00E94C3C"/>
    <w:rsid w:val="00EA0078"/>
    <w:rsid w:val="00EA2B2E"/>
    <w:rsid w:val="00EA3D4B"/>
    <w:rsid w:val="00EA65BC"/>
    <w:rsid w:val="00EA66E6"/>
    <w:rsid w:val="00EB6CCC"/>
    <w:rsid w:val="00EB7C95"/>
    <w:rsid w:val="00EC06E8"/>
    <w:rsid w:val="00EC08CF"/>
    <w:rsid w:val="00EC3945"/>
    <w:rsid w:val="00EC7099"/>
    <w:rsid w:val="00EE74AC"/>
    <w:rsid w:val="00F00777"/>
    <w:rsid w:val="00F0272A"/>
    <w:rsid w:val="00F15C3C"/>
    <w:rsid w:val="00F22536"/>
    <w:rsid w:val="00F37E3D"/>
    <w:rsid w:val="00F5489E"/>
    <w:rsid w:val="00F5652F"/>
    <w:rsid w:val="00F7144C"/>
    <w:rsid w:val="00F763FC"/>
    <w:rsid w:val="00F8011B"/>
    <w:rsid w:val="00FA4745"/>
    <w:rsid w:val="00FD54BD"/>
    <w:rsid w:val="00FE5DE0"/>
    <w:rsid w:val="00FE792F"/>
    <w:rsid w:val="00FE7D20"/>
    <w:rsid w:val="00FF1170"/>
    <w:rsid w:val="00F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semiHidden/>
    <w:unhideWhenUsed/>
    <w:rsid w:val="0062720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27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BA4AB39557FD365729B1EA3A8D6F050F22C9D14E59C7721A48C5F7DF0C77841145A470C76E3E35683BDF72936E0E829FD3A24D2B3E7C6BD9e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9D8D-0A0F-46E1-A3AB-0DD6B4C5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IRU-PS</cp:lastModifiedBy>
  <cp:revision>15</cp:revision>
  <cp:lastPrinted>2023-01-30T07:58:00Z</cp:lastPrinted>
  <dcterms:created xsi:type="dcterms:W3CDTF">2023-05-29T09:10:00Z</dcterms:created>
  <dcterms:modified xsi:type="dcterms:W3CDTF">2023-07-17T04:13:00Z</dcterms:modified>
</cp:coreProperties>
</file>