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Default="00DB1D65">
      <w:pPr>
        <w:keepNext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B1D65" w:rsidRPr="008B0198" w:rsidRDefault="008B0198" w:rsidP="008B0198">
      <w:pPr>
        <w:keepNext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B0198">
        <w:rPr>
          <w:rFonts w:ascii="Times New Roman" w:hAnsi="Times New Roman"/>
          <w:b/>
          <w:sz w:val="32"/>
          <w:szCs w:val="32"/>
        </w:rPr>
        <w:t xml:space="preserve">              ЖУКОВСКИЙ СЕЛЬСКИЙ  СОВЕТ ДЕПУТАТОВ</w:t>
      </w:r>
    </w:p>
    <w:p w:rsidR="00DB1D65" w:rsidRPr="008B0198" w:rsidRDefault="008B0198" w:rsidP="008B019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B0198">
        <w:rPr>
          <w:rFonts w:ascii="Times New Roman" w:hAnsi="Times New Roman"/>
          <w:b/>
          <w:sz w:val="32"/>
          <w:szCs w:val="32"/>
        </w:rPr>
        <w:t xml:space="preserve">          КОЗУЛЬСКОГО РАЙОНА  КРАСНОЯРСКОГО КРАЯ</w:t>
      </w:r>
    </w:p>
    <w:p w:rsidR="00DB1D65" w:rsidRDefault="00DB1D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1D65" w:rsidRPr="008B0198" w:rsidRDefault="008B01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B0198">
        <w:rPr>
          <w:rFonts w:ascii="Times New Roman" w:hAnsi="Times New Roman"/>
          <w:b/>
          <w:sz w:val="36"/>
          <w:szCs w:val="36"/>
        </w:rPr>
        <w:t>РЕШЕНИЕ</w:t>
      </w:r>
    </w:p>
    <w:p w:rsidR="00DB1D65" w:rsidRDefault="00DB1D6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B1D65" w:rsidRDefault="00043F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14.04</w:t>
      </w:r>
      <w:r w:rsidR="008B0198">
        <w:rPr>
          <w:rFonts w:ascii="Times New Roman" w:hAnsi="Times New Roman"/>
          <w:sz w:val="28"/>
        </w:rPr>
        <w:t xml:space="preserve">.2025                                        </w:t>
      </w:r>
      <w:proofErr w:type="gramStart"/>
      <w:r w:rsidR="008B0198">
        <w:rPr>
          <w:rFonts w:ascii="Times New Roman" w:hAnsi="Times New Roman"/>
          <w:sz w:val="28"/>
        </w:rPr>
        <w:t>с</w:t>
      </w:r>
      <w:proofErr w:type="gramEnd"/>
      <w:r w:rsidR="008B0198">
        <w:rPr>
          <w:rFonts w:ascii="Times New Roman" w:hAnsi="Times New Roman"/>
          <w:sz w:val="28"/>
        </w:rPr>
        <w:t xml:space="preserve">. Жуковка           </w:t>
      </w:r>
      <w:r>
        <w:rPr>
          <w:rFonts w:ascii="Times New Roman" w:hAnsi="Times New Roman"/>
          <w:sz w:val="28"/>
        </w:rPr>
        <w:t xml:space="preserve">                            №38-200</w:t>
      </w:r>
      <w:r w:rsidR="008B0198">
        <w:rPr>
          <w:rFonts w:ascii="Times New Roman" w:hAnsi="Times New Roman"/>
          <w:sz w:val="28"/>
        </w:rPr>
        <w:t>Р</w:t>
      </w:r>
    </w:p>
    <w:p w:rsidR="00DB1D65" w:rsidRDefault="00DB1D65">
      <w:pPr>
        <w:spacing w:after="0" w:line="240" w:lineRule="auto"/>
        <w:rPr>
          <w:rFonts w:ascii="Times New Roman" w:hAnsi="Times New Roman"/>
          <w:sz w:val="28"/>
        </w:rPr>
      </w:pPr>
    </w:p>
    <w:p w:rsidR="00DB1D65" w:rsidRDefault="008B019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уточнении сельского бюджета на 2025 год и плановый период 2026 - 2027 годов.</w:t>
      </w:r>
    </w:p>
    <w:p w:rsidR="00DB1D65" w:rsidRDefault="008B0198" w:rsidP="008B0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пункта 1 статьи 153, статьи 96, пункта 2 статьи 232 Бюджетного Кодекса Российской Федерации, пункта 1 статьи 54 Устава Жуковского сельсовета, сельский Совет депутатов </w:t>
      </w:r>
      <w:r w:rsidRPr="008B0198">
        <w:rPr>
          <w:rFonts w:ascii="Times New Roman" w:hAnsi="Times New Roman"/>
          <w:b/>
          <w:sz w:val="28"/>
        </w:rPr>
        <w:t>РЕШИЛ:</w:t>
      </w:r>
    </w:p>
    <w:p w:rsidR="00DB1D65" w:rsidRPr="008B0198" w:rsidRDefault="008B0198" w:rsidP="008B019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</w:t>
      </w:r>
      <w:r w:rsidRPr="008B0198">
        <w:rPr>
          <w:rFonts w:ascii="Times New Roman" w:hAnsi="Times New Roman"/>
          <w:sz w:val="28"/>
        </w:rPr>
        <w:t xml:space="preserve">Внести в решение сельского Совета депутатов </w:t>
      </w:r>
      <w:r w:rsidRPr="008B0198">
        <w:rPr>
          <w:sz w:val="28"/>
        </w:rPr>
        <w:t>от</w:t>
      </w:r>
      <w:r w:rsidRPr="008B0198">
        <w:rPr>
          <w:rFonts w:ascii="Times New Roman" w:hAnsi="Times New Roman"/>
          <w:sz w:val="28"/>
        </w:rPr>
        <w:t xml:space="preserve"> 20.12.2024 г. №36- 193Р «О бюджете Жуковского сельсовета на 2025 год и плановый период 2026-2027 годов» следующие изменен</w:t>
      </w:r>
      <w:bookmarkStart w:id="0" w:name="_GoBack"/>
      <w:bookmarkEnd w:id="0"/>
      <w:r w:rsidRPr="008B0198">
        <w:rPr>
          <w:rFonts w:ascii="Times New Roman" w:hAnsi="Times New Roman"/>
          <w:sz w:val="28"/>
        </w:rPr>
        <w:t>ия:</w:t>
      </w:r>
    </w:p>
    <w:p w:rsidR="00DB1D65" w:rsidRDefault="008B0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1 статьи 1 изложить в следующей редакции:</w:t>
      </w:r>
    </w:p>
    <w:p w:rsidR="00DB1D65" w:rsidRDefault="008B0198" w:rsidP="008B01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«1. Утвердить основные характеристики сельского бюджета на 2025 год:</w:t>
      </w:r>
    </w:p>
    <w:p w:rsidR="00DB1D65" w:rsidRPr="008B0198" w:rsidRDefault="008B0198" w:rsidP="008B01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1)</w:t>
      </w:r>
      <w:r w:rsidRPr="008B0198">
        <w:rPr>
          <w:rFonts w:ascii="Times New Roman" w:hAnsi="Times New Roman"/>
          <w:sz w:val="28"/>
        </w:rPr>
        <w:t xml:space="preserve">общий объем доходов сельского бюджета в сумме            </w:t>
      </w:r>
      <w:r>
        <w:rPr>
          <w:rFonts w:ascii="Times New Roman" w:hAnsi="Times New Roman"/>
          <w:sz w:val="28"/>
        </w:rPr>
        <w:t xml:space="preserve">                              </w:t>
      </w:r>
      <w:r w:rsidR="00782EA4">
        <w:rPr>
          <w:rFonts w:ascii="Times New Roman" w:hAnsi="Times New Roman"/>
          <w:sz w:val="28"/>
        </w:rPr>
        <w:t>186 712 004,32</w:t>
      </w:r>
      <w:r w:rsidRPr="008B0198">
        <w:rPr>
          <w:rFonts w:ascii="Times New Roman" w:hAnsi="Times New Roman"/>
          <w:sz w:val="28"/>
        </w:rPr>
        <w:t>рублей;</w:t>
      </w:r>
    </w:p>
    <w:p w:rsidR="00DB1D65" w:rsidRDefault="008B01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сельского бюджета в сумм</w:t>
      </w:r>
      <w:r w:rsidR="00782EA4">
        <w:rPr>
          <w:rFonts w:ascii="Times New Roman" w:hAnsi="Times New Roman"/>
          <w:sz w:val="28"/>
        </w:rPr>
        <w:t>е                            187 074</w:t>
      </w:r>
      <w:r>
        <w:rPr>
          <w:rFonts w:ascii="Times New Roman" w:hAnsi="Times New Roman"/>
          <w:sz w:val="28"/>
        </w:rPr>
        <w:t xml:space="preserve"> </w:t>
      </w:r>
      <w:r w:rsidR="00782EA4">
        <w:rPr>
          <w:rFonts w:ascii="Times New Roman" w:hAnsi="Times New Roman"/>
          <w:sz w:val="28"/>
        </w:rPr>
        <w:t>873,75</w:t>
      </w:r>
      <w:r>
        <w:rPr>
          <w:rFonts w:ascii="Times New Roman" w:hAnsi="Times New Roman"/>
          <w:sz w:val="28"/>
        </w:rPr>
        <w:t>рублей;</w:t>
      </w:r>
    </w:p>
    <w:p w:rsidR="00DB1D65" w:rsidRDefault="008B0198">
      <w:pPr>
        <w:pStyle w:val="aa"/>
        <w:ind w:left="0" w:firstLine="709"/>
        <w:jc w:val="both"/>
      </w:pPr>
      <w:r>
        <w:t>3)дефицит бюджета сельсовета в сумме 362 869,43  рублей;</w:t>
      </w:r>
    </w:p>
    <w:p w:rsidR="00DB1D65" w:rsidRDefault="008B0198">
      <w:pPr>
        <w:pStyle w:val="aa"/>
        <w:ind w:left="0" w:firstLine="709"/>
        <w:jc w:val="both"/>
      </w:pPr>
      <w:r>
        <w:t>4) источники внутреннего финансирования дефицита бюджета сельсовета в сумме 362 869,43 рублей».</w:t>
      </w:r>
    </w:p>
    <w:p w:rsidR="00DB1D65" w:rsidRDefault="008B0198" w:rsidP="008B01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Приложения №№ 1,3,4,5,6,8 изложить в редакции, согласно приложениям №№1,3,4,5,6,8.</w:t>
      </w:r>
    </w:p>
    <w:p w:rsidR="00DB1D65" w:rsidRDefault="008B0198">
      <w:pPr>
        <w:pStyle w:val="aa"/>
        <w:ind w:left="0" w:firstLine="709"/>
        <w:jc w:val="both"/>
      </w:pPr>
      <w:r>
        <w:t>2.Решение вступает в силу в день, следующий за днем его официального опубликования в периодическом печатном издании «Жуковский вестник» и подлежит размещению на официальном сайте администрации сельсовета.</w:t>
      </w:r>
    </w:p>
    <w:p w:rsidR="00DB1D65" w:rsidRDefault="00DB1D65">
      <w:pPr>
        <w:pStyle w:val="aa"/>
        <w:ind w:left="0" w:firstLine="709"/>
        <w:jc w:val="both"/>
      </w:pPr>
    </w:p>
    <w:p w:rsidR="00313D1A" w:rsidRDefault="00313D1A">
      <w:pPr>
        <w:pStyle w:val="aa"/>
        <w:ind w:left="0" w:firstLine="709"/>
        <w:jc w:val="both"/>
      </w:pPr>
    </w:p>
    <w:p w:rsidR="00313D1A" w:rsidRDefault="00313D1A">
      <w:pPr>
        <w:pStyle w:val="aa"/>
        <w:ind w:left="0" w:firstLine="709"/>
        <w:jc w:val="both"/>
      </w:pPr>
    </w:p>
    <w:p w:rsidR="00313D1A" w:rsidRDefault="00313D1A">
      <w:pPr>
        <w:pStyle w:val="aa"/>
        <w:ind w:left="0" w:firstLine="709"/>
        <w:jc w:val="both"/>
      </w:pPr>
    </w:p>
    <w:p w:rsidR="00313D1A" w:rsidRDefault="00313D1A">
      <w:pPr>
        <w:pStyle w:val="aa"/>
        <w:ind w:left="0" w:firstLine="709"/>
        <w:jc w:val="both"/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V w:val="nil"/>
        </w:tblBorders>
        <w:tblLayout w:type="fixed"/>
        <w:tblLook w:val="04A0"/>
      </w:tblPr>
      <w:tblGrid>
        <w:gridCol w:w="4769"/>
        <w:gridCol w:w="4814"/>
      </w:tblGrid>
      <w:tr w:rsidR="00DB1D65">
        <w:trPr>
          <w:trHeight w:val="2570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DB1D65" w:rsidRDefault="008B0198">
            <w:pPr>
              <w:pStyle w:val="aa"/>
              <w:ind w:left="0"/>
              <w:jc w:val="both"/>
            </w:pPr>
            <w:r>
              <w:t xml:space="preserve">Председатель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DB1D65" w:rsidRDefault="008B0198">
            <w:pPr>
              <w:pStyle w:val="aa"/>
              <w:ind w:left="0"/>
              <w:jc w:val="both"/>
            </w:pPr>
            <w:r>
              <w:t xml:space="preserve">Совета депутатов </w:t>
            </w:r>
          </w:p>
          <w:p w:rsidR="00DB1D65" w:rsidRDefault="00DB1D65">
            <w:pPr>
              <w:pStyle w:val="aa"/>
              <w:ind w:left="0"/>
              <w:jc w:val="both"/>
            </w:pPr>
          </w:p>
          <w:p w:rsidR="00DB1D65" w:rsidRDefault="008B0198">
            <w:pPr>
              <w:pStyle w:val="aa"/>
              <w:ind w:left="0"/>
              <w:jc w:val="both"/>
            </w:pPr>
            <w:r>
              <w:t>_______________ И.Ю. Велькер</w:t>
            </w:r>
          </w:p>
          <w:p w:rsidR="00DB1D65" w:rsidRDefault="00DB1D65">
            <w:pPr>
              <w:pStyle w:val="aa"/>
              <w:ind w:left="0" w:firstLine="709"/>
              <w:jc w:val="both"/>
            </w:pPr>
          </w:p>
          <w:p w:rsidR="00DB1D65" w:rsidRDefault="00DB1D65">
            <w:pPr>
              <w:pStyle w:val="aa"/>
              <w:ind w:left="0" w:firstLine="709"/>
              <w:jc w:val="both"/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DB1D65" w:rsidRDefault="008B0198">
            <w:pPr>
              <w:pStyle w:val="aa"/>
              <w:ind w:left="0"/>
              <w:jc w:val="both"/>
            </w:pPr>
            <w:r>
              <w:t xml:space="preserve">         Глава сельсовета</w:t>
            </w:r>
          </w:p>
          <w:p w:rsidR="00DB1D65" w:rsidRDefault="00DB1D65">
            <w:pPr>
              <w:pStyle w:val="aa"/>
              <w:ind w:left="0" w:firstLine="709"/>
              <w:jc w:val="both"/>
            </w:pPr>
          </w:p>
          <w:p w:rsidR="00DB1D65" w:rsidRDefault="00DB1D65">
            <w:pPr>
              <w:pStyle w:val="aa"/>
              <w:ind w:left="0" w:firstLine="709"/>
              <w:jc w:val="both"/>
            </w:pPr>
          </w:p>
          <w:p w:rsidR="00DB1D65" w:rsidRDefault="008B0198">
            <w:pPr>
              <w:pStyle w:val="aa"/>
              <w:ind w:left="0" w:firstLine="709"/>
              <w:jc w:val="both"/>
            </w:pPr>
            <w:r>
              <w:t>_______________ Н.В. Шпакова</w:t>
            </w:r>
          </w:p>
          <w:p w:rsidR="00DB1D65" w:rsidRDefault="00DB1D65">
            <w:pPr>
              <w:pStyle w:val="aa"/>
              <w:ind w:left="0" w:firstLine="709"/>
              <w:jc w:val="both"/>
            </w:pPr>
          </w:p>
          <w:p w:rsidR="00DB1D65" w:rsidRDefault="00DB1D65">
            <w:pPr>
              <w:pStyle w:val="aa"/>
              <w:ind w:left="0" w:firstLine="709"/>
              <w:jc w:val="both"/>
            </w:pPr>
          </w:p>
          <w:p w:rsidR="00DB1D65" w:rsidRDefault="00DB1D65">
            <w:pPr>
              <w:pStyle w:val="aa"/>
              <w:ind w:left="0" w:firstLine="709"/>
              <w:jc w:val="both"/>
            </w:pPr>
          </w:p>
        </w:tc>
      </w:tr>
    </w:tbl>
    <w:p w:rsidR="00DB1D65" w:rsidRDefault="00DB1D65">
      <w:pPr>
        <w:spacing w:after="0" w:line="240" w:lineRule="auto"/>
        <w:rPr>
          <w:rFonts w:ascii="Times New Roman" w:hAnsi="Times New Roman"/>
          <w:sz w:val="20"/>
        </w:rPr>
      </w:pPr>
    </w:p>
    <w:sectPr w:rsidR="00DB1D65" w:rsidSect="00DB1D65">
      <w:pgSz w:w="11906" w:h="16838"/>
      <w:pgMar w:top="426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ECE"/>
    <w:multiLevelType w:val="multilevel"/>
    <w:tmpl w:val="58F2C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DAE3626"/>
    <w:multiLevelType w:val="multilevel"/>
    <w:tmpl w:val="6FEAF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1D65"/>
    <w:rsid w:val="00043F5D"/>
    <w:rsid w:val="00273A1A"/>
    <w:rsid w:val="00313D1A"/>
    <w:rsid w:val="005739F2"/>
    <w:rsid w:val="00782EA4"/>
    <w:rsid w:val="0081696B"/>
    <w:rsid w:val="00874AC7"/>
    <w:rsid w:val="008B0198"/>
    <w:rsid w:val="00DB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1D65"/>
  </w:style>
  <w:style w:type="paragraph" w:styleId="10">
    <w:name w:val="heading 1"/>
    <w:next w:val="a"/>
    <w:link w:val="11"/>
    <w:uiPriority w:val="9"/>
    <w:qFormat/>
    <w:rsid w:val="00DB1D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1D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1D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B1D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B1D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1D65"/>
  </w:style>
  <w:style w:type="paragraph" w:styleId="21">
    <w:name w:val="toc 2"/>
    <w:next w:val="a"/>
    <w:link w:val="22"/>
    <w:uiPriority w:val="39"/>
    <w:rsid w:val="00DB1D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1D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1D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1D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B1D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1D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1D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1D6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B1D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B1D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1D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B1D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B1D65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rsid w:val="00DB1D6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DB1D65"/>
  </w:style>
  <w:style w:type="paragraph" w:customStyle="1" w:styleId="12">
    <w:name w:val="Гиперссылка1"/>
    <w:link w:val="a5"/>
    <w:rsid w:val="00DB1D65"/>
    <w:rPr>
      <w:color w:val="0000FF"/>
      <w:u w:val="single"/>
    </w:rPr>
  </w:style>
  <w:style w:type="character" w:styleId="a5">
    <w:name w:val="Hyperlink"/>
    <w:link w:val="12"/>
    <w:rsid w:val="00DB1D65"/>
    <w:rPr>
      <w:color w:val="0000FF"/>
      <w:u w:val="single"/>
    </w:rPr>
  </w:style>
  <w:style w:type="paragraph" w:customStyle="1" w:styleId="Footnote">
    <w:name w:val="Footnote"/>
    <w:link w:val="Footnote0"/>
    <w:rsid w:val="00DB1D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B1D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1D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B1D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B1D6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1D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1D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1D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B1D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1D65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DB1D65"/>
  </w:style>
  <w:style w:type="paragraph" w:styleId="51">
    <w:name w:val="toc 5"/>
    <w:next w:val="a"/>
    <w:link w:val="52"/>
    <w:uiPriority w:val="39"/>
    <w:rsid w:val="00DB1D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1D6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DB1D6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DB1D6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DB1D6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DB1D6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B1D65"/>
    <w:rPr>
      <w:rFonts w:ascii="XO Thames" w:hAnsi="XO Thames"/>
      <w:b/>
      <w:sz w:val="24"/>
    </w:rPr>
  </w:style>
  <w:style w:type="paragraph" w:styleId="aa">
    <w:name w:val="Body Text Indent"/>
    <w:basedOn w:val="a"/>
    <w:link w:val="ab"/>
    <w:rsid w:val="00DB1D65"/>
    <w:pPr>
      <w:spacing w:after="0" w:line="240" w:lineRule="auto"/>
      <w:ind w:left="-142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1"/>
    <w:link w:val="aa"/>
    <w:rsid w:val="00DB1D65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DB1D65"/>
    <w:rPr>
      <w:rFonts w:ascii="XO Thames" w:hAnsi="XO Thames"/>
      <w:b/>
      <w:sz w:val="28"/>
    </w:rPr>
  </w:style>
  <w:style w:type="table" w:styleId="ac">
    <w:name w:val="Table Grid"/>
    <w:basedOn w:val="a1"/>
    <w:rsid w:val="00DB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1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96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жуковка</cp:lastModifiedBy>
  <cp:revision>6</cp:revision>
  <cp:lastPrinted>2025-04-11T02:54:00Z</cp:lastPrinted>
  <dcterms:created xsi:type="dcterms:W3CDTF">2025-02-25T07:34:00Z</dcterms:created>
  <dcterms:modified xsi:type="dcterms:W3CDTF">2025-04-11T02:54:00Z</dcterms:modified>
</cp:coreProperties>
</file>